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4985" cy="104670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985" cy="104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3"/>
        </w:rPr>
      </w:pPr>
    </w:p>
    <w:p>
      <w:pPr>
        <w:pStyle w:val="Title"/>
      </w:pPr>
      <w:bookmarkStart w:name="LangEmail" w:id="1"/>
      <w:bookmarkEnd w:id="1"/>
      <w:r>
        <w:rPr>
          <w:b w:val="0"/>
        </w:rPr>
      </w:r>
      <w:r>
        <w:rPr/>
        <w:t>Samtykkeerklæring</w:t>
      </w:r>
      <w:r>
        <w:rPr>
          <w:spacing w:val="-6"/>
        </w:rPr>
        <w:t> </w:t>
      </w:r>
      <w:r>
        <w:rPr/>
        <w:t>til</w:t>
      </w:r>
      <w:r>
        <w:rPr>
          <w:spacing w:val="-2"/>
        </w:rPr>
        <w:t> </w:t>
      </w:r>
      <w:r>
        <w:rPr/>
        <w:t>udveksling</w:t>
      </w:r>
      <w:r>
        <w:rPr>
          <w:spacing w:val="-6"/>
        </w:rPr>
        <w:t> </w:t>
      </w:r>
      <w:r>
        <w:rPr/>
        <w:t>af</w:t>
      </w:r>
      <w:r>
        <w:rPr>
          <w:spacing w:val="-3"/>
        </w:rPr>
        <w:t> </w:t>
      </w:r>
      <w:r>
        <w:rPr/>
        <w:t>oplysninger</w:t>
      </w:r>
      <w:r>
        <w:rPr>
          <w:spacing w:val="-2"/>
        </w:rPr>
        <w:t> </w:t>
      </w:r>
      <w:r>
        <w:rPr/>
        <w:t>i</w:t>
      </w:r>
      <w:r>
        <w:rPr>
          <w:spacing w:val="-6"/>
        </w:rPr>
        <w:t> </w:t>
      </w:r>
      <w:r>
        <w:rPr/>
        <w:t>Aftaleforum</w:t>
      </w:r>
      <w:r>
        <w:rPr>
          <w:spacing w:val="-2"/>
        </w:rPr>
        <w:t> </w:t>
      </w:r>
      <w:r>
        <w:rPr/>
        <w:t>og</w:t>
      </w:r>
      <w:r>
        <w:rPr>
          <w:spacing w:val="-5"/>
        </w:rPr>
        <w:t> </w:t>
      </w:r>
      <w:r>
        <w:rPr/>
        <w:t>BEKU</w:t>
      </w:r>
    </w:p>
    <w:p>
      <w:pPr>
        <w:spacing w:line="276" w:lineRule="auto" w:before="252"/>
        <w:ind w:left="252" w:right="505" w:firstLine="0"/>
        <w:jc w:val="both"/>
        <w:rPr>
          <w:rFonts w:ascii="KBH" w:hAnsi="KBH"/>
          <w:sz w:val="20"/>
        </w:rPr>
      </w:pPr>
      <w:r>
        <w:rPr>
          <w:rFonts w:ascii="KBH" w:hAnsi="KBH"/>
          <w:sz w:val="20"/>
        </w:rPr>
        <w:t>For</w:t>
      </w:r>
      <w:r>
        <w:rPr>
          <w:rFonts w:ascii="KBH" w:hAnsi="KBH"/>
          <w:spacing w:val="-10"/>
          <w:sz w:val="20"/>
        </w:rPr>
        <w:t> </w:t>
      </w:r>
      <w:r>
        <w:rPr>
          <w:rFonts w:ascii="KBH" w:hAnsi="KBH"/>
          <w:sz w:val="20"/>
        </w:rPr>
        <w:t>at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z w:val="20"/>
        </w:rPr>
        <w:t>Socialforvaltningens</w:t>
      </w:r>
      <w:r>
        <w:rPr>
          <w:rFonts w:ascii="KBH" w:hAnsi="KBH"/>
          <w:spacing w:val="-9"/>
          <w:sz w:val="20"/>
        </w:rPr>
        <w:t> </w:t>
      </w:r>
      <w:r>
        <w:rPr>
          <w:rFonts w:ascii="KBH" w:hAnsi="KBH"/>
          <w:sz w:val="20"/>
        </w:rPr>
        <w:t>borgercentre</w:t>
      </w:r>
      <w:r>
        <w:rPr>
          <w:rFonts w:ascii="KBH" w:hAnsi="KBH"/>
          <w:spacing w:val="-12"/>
          <w:sz w:val="20"/>
        </w:rPr>
        <w:t> </w:t>
      </w:r>
      <w:r>
        <w:rPr>
          <w:rFonts w:ascii="KBH" w:hAnsi="KBH"/>
          <w:sz w:val="20"/>
        </w:rPr>
        <w:t>(Borgercenter</w:t>
      </w:r>
      <w:r>
        <w:rPr>
          <w:rFonts w:ascii="KBH" w:hAnsi="KBH"/>
          <w:spacing w:val="-10"/>
          <w:sz w:val="20"/>
        </w:rPr>
        <w:t> </w:t>
      </w:r>
      <w:r>
        <w:rPr>
          <w:rFonts w:ascii="KBH" w:hAnsi="KBH"/>
          <w:sz w:val="20"/>
        </w:rPr>
        <w:t>Børn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z w:val="20"/>
        </w:rPr>
        <w:t>Unge</w:t>
      </w:r>
      <w:r>
        <w:rPr>
          <w:rFonts w:ascii="KBH" w:hAnsi="KBH"/>
          <w:spacing w:val="-10"/>
          <w:sz w:val="20"/>
        </w:rPr>
        <w:t> </w:t>
      </w:r>
      <w:r>
        <w:rPr>
          <w:rFonts w:ascii="KBH" w:hAnsi="KBH"/>
          <w:sz w:val="20"/>
        </w:rPr>
        <w:t>samt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z w:val="20"/>
        </w:rPr>
        <w:t>Borgercenter</w:t>
      </w:r>
      <w:r>
        <w:rPr>
          <w:rFonts w:ascii="KBH" w:hAnsi="KBH"/>
          <w:spacing w:val="-10"/>
          <w:sz w:val="20"/>
        </w:rPr>
        <w:t> </w:t>
      </w:r>
      <w:r>
        <w:rPr>
          <w:rFonts w:ascii="KBH" w:hAnsi="KBH"/>
          <w:sz w:val="20"/>
        </w:rPr>
        <w:t>Handicap)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kan</w:t>
      </w:r>
      <w:r>
        <w:rPr>
          <w:rFonts w:ascii="KBH" w:hAnsi="KBH"/>
          <w:spacing w:val="-45"/>
          <w:sz w:val="20"/>
        </w:rPr>
        <w:t> </w:t>
      </w:r>
      <w:r>
        <w:rPr>
          <w:rFonts w:ascii="KBH" w:hAnsi="KBH"/>
          <w:sz w:val="20"/>
        </w:rPr>
        <w:t>vurdere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dit/jeres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barns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behov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give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den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bedst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mulige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støtte,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er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det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vigtigt,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at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vi</w:t>
      </w:r>
      <w:r>
        <w:rPr>
          <w:rFonts w:ascii="KBH" w:hAnsi="KBH"/>
          <w:spacing w:val="-6"/>
          <w:sz w:val="20"/>
        </w:rPr>
        <w:t> </w:t>
      </w:r>
      <w:r>
        <w:rPr>
          <w:rFonts w:ascii="KBH" w:hAnsi="KBH"/>
          <w:sz w:val="20"/>
        </w:rPr>
        <w:t>kan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udveksle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relevante</w:t>
      </w:r>
      <w:r>
        <w:rPr>
          <w:rFonts w:ascii="KBH" w:hAnsi="KBH"/>
          <w:spacing w:val="-45"/>
          <w:sz w:val="20"/>
        </w:rPr>
        <w:t> </w:t>
      </w:r>
      <w:r>
        <w:rPr>
          <w:rFonts w:ascii="KBH" w:hAnsi="KBH"/>
          <w:spacing w:val="-1"/>
          <w:sz w:val="20"/>
        </w:rPr>
        <w:t>oplysninger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pacing w:val="-1"/>
          <w:sz w:val="20"/>
        </w:rPr>
        <w:t>med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pacing w:val="-1"/>
          <w:sz w:val="20"/>
        </w:rPr>
        <w:t>de</w:t>
      </w:r>
      <w:r>
        <w:rPr>
          <w:rFonts w:ascii="KBH" w:hAnsi="KBH"/>
          <w:spacing w:val="-13"/>
          <w:sz w:val="20"/>
        </w:rPr>
        <w:t> </w:t>
      </w:r>
      <w:r>
        <w:rPr>
          <w:rFonts w:ascii="KBH" w:hAnsi="KBH"/>
          <w:spacing w:val="-1"/>
          <w:sz w:val="20"/>
        </w:rPr>
        <w:t>fagpersoner,</w:t>
      </w:r>
      <w:r>
        <w:rPr>
          <w:rFonts w:ascii="KBH" w:hAnsi="KBH"/>
          <w:spacing w:val="-10"/>
          <w:sz w:val="20"/>
        </w:rPr>
        <w:t> </w:t>
      </w:r>
      <w:r>
        <w:rPr>
          <w:rFonts w:ascii="KBH" w:hAnsi="KBH"/>
          <w:spacing w:val="-1"/>
          <w:sz w:val="20"/>
        </w:rPr>
        <w:t>som</w:t>
      </w:r>
      <w:r>
        <w:rPr>
          <w:rFonts w:ascii="KBH" w:hAnsi="KBH"/>
          <w:spacing w:val="-10"/>
          <w:sz w:val="20"/>
        </w:rPr>
        <w:t> </w:t>
      </w:r>
      <w:r>
        <w:rPr>
          <w:rFonts w:ascii="KBH" w:hAnsi="KBH"/>
          <w:sz w:val="20"/>
        </w:rPr>
        <w:t>kender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z w:val="20"/>
        </w:rPr>
        <w:t>barnet.</w:t>
      </w:r>
      <w:r>
        <w:rPr>
          <w:rFonts w:ascii="KBH" w:hAnsi="KBH"/>
          <w:spacing w:val="-13"/>
          <w:sz w:val="20"/>
        </w:rPr>
        <w:t> </w:t>
      </w:r>
      <w:r>
        <w:rPr>
          <w:rFonts w:ascii="KBH" w:hAnsi="KBH"/>
          <w:sz w:val="20"/>
        </w:rPr>
        <w:t>Det</w:t>
      </w:r>
      <w:r>
        <w:rPr>
          <w:rFonts w:ascii="KBH" w:hAnsi="KBH"/>
          <w:spacing w:val="-13"/>
          <w:sz w:val="20"/>
        </w:rPr>
        <w:t> </w:t>
      </w:r>
      <w:r>
        <w:rPr>
          <w:rFonts w:ascii="KBH" w:hAnsi="KBH"/>
          <w:sz w:val="20"/>
        </w:rPr>
        <w:t>kan</w:t>
      </w:r>
      <w:r>
        <w:rPr>
          <w:rFonts w:ascii="KBH" w:hAnsi="KBH"/>
          <w:spacing w:val="-13"/>
          <w:sz w:val="20"/>
        </w:rPr>
        <w:t> </w:t>
      </w:r>
      <w:r>
        <w:rPr>
          <w:rFonts w:ascii="KBH" w:hAnsi="KBH"/>
          <w:sz w:val="20"/>
        </w:rPr>
        <w:t>for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z w:val="20"/>
        </w:rPr>
        <w:t>eksempel</w:t>
      </w:r>
      <w:r>
        <w:rPr>
          <w:rFonts w:ascii="KBH" w:hAnsi="KBH"/>
          <w:spacing w:val="-12"/>
          <w:sz w:val="20"/>
        </w:rPr>
        <w:t> </w:t>
      </w:r>
      <w:r>
        <w:rPr>
          <w:rFonts w:ascii="KBH" w:hAnsi="KBH"/>
          <w:sz w:val="20"/>
        </w:rPr>
        <w:t>være</w:t>
      </w:r>
      <w:r>
        <w:rPr>
          <w:rFonts w:ascii="KBH" w:hAnsi="KBH"/>
          <w:spacing w:val="-13"/>
          <w:sz w:val="20"/>
        </w:rPr>
        <w:t> </w:t>
      </w:r>
      <w:r>
        <w:rPr>
          <w:rFonts w:ascii="KBH" w:hAnsi="KBH"/>
          <w:sz w:val="20"/>
        </w:rPr>
        <w:t>barnets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z w:val="20"/>
        </w:rPr>
        <w:t>skolelærer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eller</w:t>
      </w:r>
      <w:r>
        <w:rPr>
          <w:rFonts w:ascii="KBH" w:hAnsi="KBH"/>
          <w:spacing w:val="-45"/>
          <w:sz w:val="20"/>
        </w:rPr>
        <w:t> </w:t>
      </w:r>
      <w:r>
        <w:rPr>
          <w:rFonts w:ascii="KBH" w:hAnsi="KBH"/>
          <w:sz w:val="20"/>
        </w:rPr>
        <w:t>skolepsykolog.</w:t>
      </w:r>
    </w:p>
    <w:p>
      <w:pPr>
        <w:spacing w:line="276" w:lineRule="auto" w:before="200"/>
        <w:ind w:left="252" w:right="508" w:firstLine="0"/>
        <w:jc w:val="both"/>
        <w:rPr>
          <w:rFonts w:ascii="KBH" w:hAnsi="KBH"/>
          <w:sz w:val="20"/>
        </w:rPr>
      </w:pPr>
      <w:r>
        <w:rPr>
          <w:rFonts w:ascii="KBH" w:hAnsi="KBH"/>
          <w:sz w:val="20"/>
        </w:rPr>
        <w:t>Formålet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med</w:t>
      </w:r>
      <w:r>
        <w:rPr>
          <w:rFonts w:ascii="KBH" w:hAnsi="KBH"/>
          <w:spacing w:val="-6"/>
          <w:sz w:val="20"/>
        </w:rPr>
        <w:t> </w:t>
      </w:r>
      <w:r>
        <w:rPr>
          <w:rFonts w:ascii="KBH" w:hAnsi="KBH"/>
          <w:sz w:val="20"/>
        </w:rPr>
        <w:t>at</w:t>
      </w:r>
      <w:r>
        <w:rPr>
          <w:rFonts w:ascii="KBH" w:hAnsi="KBH"/>
          <w:spacing w:val="-12"/>
          <w:sz w:val="20"/>
        </w:rPr>
        <w:t> </w:t>
      </w:r>
      <w:r>
        <w:rPr>
          <w:rFonts w:ascii="KBH" w:hAnsi="KBH"/>
          <w:sz w:val="20"/>
        </w:rPr>
        <w:t>udveksle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dele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oplysninger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er,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at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opnå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en</w:t>
      </w:r>
      <w:r>
        <w:rPr>
          <w:rFonts w:ascii="KBH" w:hAnsi="KBH"/>
          <w:spacing w:val="-11"/>
          <w:sz w:val="20"/>
        </w:rPr>
        <w:t> </w:t>
      </w:r>
      <w:r>
        <w:rPr>
          <w:rFonts w:ascii="KBH" w:hAnsi="KBH"/>
          <w:sz w:val="20"/>
        </w:rPr>
        <w:t>helhedsorienteret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viden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om</w:t>
      </w:r>
      <w:r>
        <w:rPr>
          <w:rFonts w:ascii="KBH" w:hAnsi="KBH"/>
          <w:spacing w:val="-6"/>
          <w:sz w:val="20"/>
        </w:rPr>
        <w:t> </w:t>
      </w:r>
      <w:r>
        <w:rPr>
          <w:rFonts w:ascii="KBH" w:hAnsi="KBH"/>
          <w:sz w:val="20"/>
        </w:rPr>
        <w:t>dit/jeres</w:t>
      </w:r>
      <w:r>
        <w:rPr>
          <w:rFonts w:ascii="KBH" w:hAnsi="KBH"/>
          <w:spacing w:val="-6"/>
          <w:sz w:val="20"/>
        </w:rPr>
        <w:t> </w:t>
      </w:r>
      <w:r>
        <w:rPr>
          <w:rFonts w:ascii="KBH" w:hAnsi="KBH"/>
          <w:sz w:val="20"/>
        </w:rPr>
        <w:t>barns</w:t>
      </w:r>
      <w:r>
        <w:rPr>
          <w:rFonts w:ascii="KBH" w:hAnsi="KBH"/>
          <w:spacing w:val="-44"/>
          <w:sz w:val="20"/>
        </w:rPr>
        <w:t> </w:t>
      </w:r>
      <w:r>
        <w:rPr>
          <w:rFonts w:ascii="KBH" w:hAnsi="KBH"/>
          <w:sz w:val="20"/>
        </w:rPr>
        <w:t>styrker og udfordringer for dermed at kunne give den bedst mulige støtte til barnet. Dette kan munde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ud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i støtte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efter Serviceloven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og/eller Folkeskoleloven.</w:t>
      </w:r>
    </w:p>
    <w:p>
      <w:pPr>
        <w:pStyle w:val="Heading1"/>
        <w:spacing w:before="200"/>
        <w:jc w:val="both"/>
      </w:pPr>
      <w:r>
        <w:rPr/>
        <w:t>Hvad</w:t>
      </w:r>
      <w:r>
        <w:rPr>
          <w:spacing w:val="-3"/>
        </w:rPr>
        <w:t> </w:t>
      </w:r>
      <w:r>
        <w:rPr/>
        <w:t>er aftaleforum</w:t>
      </w:r>
      <w:r>
        <w:rPr>
          <w:spacing w:val="-2"/>
        </w:rPr>
        <w:t> </w:t>
      </w:r>
      <w:r>
        <w:rPr/>
        <w:t>og</w:t>
      </w:r>
      <w:r>
        <w:rPr>
          <w:spacing w:val="-1"/>
        </w:rPr>
        <w:t> </w:t>
      </w:r>
      <w:r>
        <w:rPr/>
        <w:t>BEKU?</w:t>
      </w:r>
    </w:p>
    <w:p>
      <w:pPr>
        <w:pStyle w:val="BodyText"/>
        <w:spacing w:before="9"/>
        <w:rPr>
          <w:rFonts w:ascii="KBH"/>
          <w:b/>
        </w:rPr>
      </w:pPr>
    </w:p>
    <w:p>
      <w:pPr>
        <w:spacing w:line="276" w:lineRule="auto" w:before="0"/>
        <w:ind w:left="252" w:right="513" w:firstLine="0"/>
        <w:jc w:val="both"/>
        <w:rPr>
          <w:rFonts w:ascii="KBH" w:hAnsi="KBH"/>
          <w:sz w:val="20"/>
        </w:rPr>
      </w:pPr>
      <w:r>
        <w:rPr>
          <w:rFonts w:ascii="KBH" w:hAnsi="KBH"/>
          <w:b/>
          <w:sz w:val="20"/>
        </w:rPr>
        <w:t>Aftaleforum: </w:t>
      </w:r>
      <w:r>
        <w:rPr>
          <w:rFonts w:ascii="KBH" w:hAnsi="KBH"/>
          <w:sz w:val="20"/>
        </w:rPr>
        <w:t>koordinerende netværksmøde med repræsentanter fra både Socialforvaltningen og sko-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len.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Efter et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møde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i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Aftaleforum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indstilles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en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beslutning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til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BEKU.</w:t>
      </w:r>
    </w:p>
    <w:p>
      <w:pPr>
        <w:spacing w:line="276" w:lineRule="auto" w:before="200"/>
        <w:ind w:left="252" w:right="507" w:firstLine="0"/>
        <w:jc w:val="both"/>
        <w:rPr>
          <w:rFonts w:ascii="KBH" w:hAnsi="KBH"/>
          <w:sz w:val="20"/>
        </w:rPr>
      </w:pPr>
      <w:r>
        <w:rPr>
          <w:rFonts w:ascii="KBH" w:hAnsi="KBH"/>
          <w:b/>
          <w:sz w:val="20"/>
        </w:rPr>
        <w:t>BEKU:</w:t>
      </w:r>
      <w:r>
        <w:rPr>
          <w:rFonts w:ascii="KBH" w:hAnsi="KBH"/>
          <w:b/>
          <w:spacing w:val="-10"/>
          <w:sz w:val="20"/>
        </w:rPr>
        <w:t> </w:t>
      </w:r>
      <w:r>
        <w:rPr>
          <w:rFonts w:ascii="KBH" w:hAnsi="KBH"/>
          <w:sz w:val="20"/>
        </w:rPr>
        <w:t>BEKU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står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for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Beslutnings-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10"/>
          <w:sz w:val="20"/>
        </w:rPr>
        <w:t> </w:t>
      </w:r>
      <w:r>
        <w:rPr>
          <w:rFonts w:ascii="KBH" w:hAnsi="KBH"/>
          <w:sz w:val="20"/>
        </w:rPr>
        <w:t>koordineringsudvalg</w:t>
      </w:r>
      <w:r>
        <w:rPr>
          <w:rFonts w:ascii="KBH" w:hAnsi="KBH"/>
          <w:spacing w:val="-9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9"/>
          <w:sz w:val="20"/>
        </w:rPr>
        <w:t> </w:t>
      </w:r>
      <w:r>
        <w:rPr>
          <w:rFonts w:ascii="KBH" w:hAnsi="KBH"/>
          <w:sz w:val="20"/>
        </w:rPr>
        <w:t>består</w:t>
      </w:r>
      <w:r>
        <w:rPr>
          <w:rFonts w:ascii="KBH" w:hAnsi="KBH"/>
          <w:spacing w:val="-8"/>
          <w:sz w:val="20"/>
        </w:rPr>
        <w:t> </w:t>
      </w:r>
      <w:r>
        <w:rPr>
          <w:rFonts w:ascii="KBH" w:hAnsi="KBH"/>
          <w:sz w:val="20"/>
        </w:rPr>
        <w:t>af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en</w:t>
      </w:r>
      <w:r>
        <w:rPr>
          <w:rFonts w:ascii="KBH" w:hAnsi="KBH"/>
          <w:spacing w:val="-9"/>
          <w:sz w:val="20"/>
        </w:rPr>
        <w:t> </w:t>
      </w:r>
      <w:r>
        <w:rPr>
          <w:rFonts w:ascii="KBH" w:hAnsi="KBH"/>
          <w:sz w:val="20"/>
        </w:rPr>
        <w:t>kreds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af</w:t>
      </w:r>
      <w:r>
        <w:rPr>
          <w:rFonts w:ascii="KBH" w:hAnsi="KBH"/>
          <w:spacing w:val="-7"/>
          <w:sz w:val="20"/>
        </w:rPr>
        <w:t> </w:t>
      </w:r>
      <w:r>
        <w:rPr>
          <w:rFonts w:ascii="KBH" w:hAnsi="KBH"/>
          <w:sz w:val="20"/>
        </w:rPr>
        <w:t>mennesker,</w:t>
      </w:r>
      <w:r>
        <w:rPr>
          <w:rFonts w:ascii="KBH" w:hAnsi="KBH"/>
          <w:spacing w:val="-6"/>
          <w:sz w:val="20"/>
        </w:rPr>
        <w:t> </w:t>
      </w:r>
      <w:r>
        <w:rPr>
          <w:rFonts w:ascii="KBH" w:hAnsi="KBH"/>
          <w:sz w:val="20"/>
        </w:rPr>
        <w:t>heriblandt</w:t>
      </w:r>
      <w:r>
        <w:rPr>
          <w:rFonts w:ascii="KBH" w:hAnsi="KBH"/>
          <w:spacing w:val="-45"/>
          <w:sz w:val="20"/>
        </w:rPr>
        <w:t> </w:t>
      </w:r>
      <w:r>
        <w:rPr>
          <w:rFonts w:ascii="KBH" w:hAnsi="KBH"/>
          <w:sz w:val="20"/>
        </w:rPr>
        <w:t>ledere fra både Socialforvaltningen og Børne- og Ungdomsforvaltningen. Dette udvalg beslutter, hvad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dit/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jeres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barn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skal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tilbydes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af støtte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fra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begge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forvaltninger.</w:t>
      </w:r>
    </w:p>
    <w:p>
      <w:pPr>
        <w:pStyle w:val="BodyText"/>
        <w:spacing w:before="7"/>
        <w:rPr>
          <w:rFonts w:ascii="KBH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025002pt;margin-top:10.30564pt;width:516.6pt;height:134.050pt;mso-position-horizontal-relative:page;mso-position-vertical-relative:paragraph;z-index:-15728640;mso-wrap-distance-left:0;mso-wrap-distance-right:0" type="#_x0000_t202" filled="true" fillcolor="#f1f1f1" stroked="true" strokeweight=".40002pt" strokecolor="#000000">
            <v:textbox inset="0,0,0,0">
              <w:txbxContent>
                <w:p>
                  <w:pPr>
                    <w:spacing w:line="273" w:lineRule="auto" w:before="20"/>
                    <w:ind w:left="147" w:right="108" w:firstLine="0"/>
                    <w:jc w:val="both"/>
                    <w:rPr>
                      <w:rFonts w:ascii="KBH" w:hAnsi="KBH"/>
                      <w:sz w:val="18"/>
                    </w:rPr>
                  </w:pPr>
                  <w:r>
                    <w:rPr>
                      <w:rFonts w:ascii="KBH" w:hAnsi="KBH"/>
                      <w:spacing w:val="-1"/>
                      <w:sz w:val="18"/>
                    </w:rPr>
                    <w:t>Ifølge</w:t>
                  </w:r>
                  <w:r>
                    <w:rPr>
                      <w:rFonts w:ascii="KBH" w:hAnsi="KBH"/>
                      <w:spacing w:val="-9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Databeskyttelsesforordningen</w:t>
                  </w:r>
                  <w:r>
                    <w:rPr>
                      <w:rFonts w:ascii="KBH" w:hAnsi="KBH"/>
                      <w:spacing w:val="-8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og</w:t>
                  </w:r>
                  <w:r>
                    <w:rPr>
                      <w:rFonts w:ascii="KBH" w:hAnsi="KBH"/>
                      <w:spacing w:val="-4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Forvaltningsloven</w:t>
                  </w:r>
                  <w:r>
                    <w:rPr>
                      <w:rFonts w:ascii="KBH" w:hAnsi="KBH"/>
                      <w:spacing w:val="-8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skal</w:t>
                  </w:r>
                  <w:r>
                    <w:rPr>
                      <w:rFonts w:ascii="KBH" w:hAnsi="KBH"/>
                      <w:spacing w:val="-7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du/I</w:t>
                  </w:r>
                  <w:r>
                    <w:rPr>
                      <w:rFonts w:ascii="KBH" w:hAnsi="KBH"/>
                      <w:spacing w:val="-7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som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forældremyndighedsindehaver(e)</w:t>
                  </w:r>
                  <w:r>
                    <w:rPr>
                      <w:rFonts w:ascii="KBH" w:hAnsi="KBH"/>
                      <w:spacing w:val="-7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som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ud-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gangspunkt give samtykke, før fortrolige og personfølsomme oplysninger må deles mellem flere forskellige forvalt-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ninger og myndigheder. Det skriftlige samtykke skal sikre, at du/I som forældre ved, hvem der kan blive udvekslet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oplysninger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mellem.</w:t>
                  </w:r>
                </w:p>
                <w:p>
                  <w:pPr>
                    <w:pStyle w:val="BodyText"/>
                    <w:spacing w:before="4"/>
                    <w:rPr>
                      <w:rFonts w:ascii="KBH"/>
                      <w:sz w:val="17"/>
                    </w:rPr>
                  </w:pPr>
                </w:p>
                <w:p>
                  <w:pPr>
                    <w:spacing w:line="276" w:lineRule="auto" w:before="0"/>
                    <w:ind w:left="147" w:right="110" w:firstLine="0"/>
                    <w:jc w:val="both"/>
                    <w:rPr>
                      <w:rFonts w:ascii="KBH" w:hAnsi="KBH"/>
                      <w:sz w:val="18"/>
                    </w:rPr>
                  </w:pPr>
                  <w:r>
                    <w:rPr>
                      <w:rFonts w:ascii="KBH" w:hAnsi="KBH"/>
                      <w:sz w:val="18"/>
                    </w:rPr>
                    <w:t>Samtykket</w:t>
                  </w:r>
                  <w:r>
                    <w:rPr>
                      <w:rFonts w:ascii="KBH" w:hAnsi="KBH"/>
                      <w:spacing w:val="-4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gælder</w:t>
                  </w:r>
                  <w:r>
                    <w:rPr>
                      <w:rFonts w:ascii="KBH" w:hAnsi="KBH"/>
                      <w:spacing w:val="-5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som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udgangspunkt</w:t>
                  </w:r>
                  <w:r>
                    <w:rPr>
                      <w:rFonts w:ascii="KBH" w:hAnsi="KBH"/>
                      <w:spacing w:val="-8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et</w:t>
                  </w:r>
                  <w:r>
                    <w:rPr>
                      <w:rFonts w:ascii="KBH" w:hAnsi="KBH"/>
                      <w:spacing w:val="-4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år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fra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erklæringen</w:t>
                  </w:r>
                  <w:r>
                    <w:rPr>
                      <w:rFonts w:ascii="KBH" w:hAnsi="KBH"/>
                      <w:spacing w:val="-3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er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underskrevet,</w:t>
                  </w:r>
                  <w:r>
                    <w:rPr>
                      <w:rFonts w:ascii="KBH" w:hAnsi="KBH"/>
                      <w:spacing w:val="-4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men</w:t>
                  </w:r>
                  <w:r>
                    <w:rPr>
                      <w:rFonts w:ascii="KBH" w:hAnsi="KBH"/>
                      <w:spacing w:val="-3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du/I</w:t>
                  </w:r>
                  <w:r>
                    <w:rPr>
                      <w:rFonts w:ascii="KBH" w:hAnsi="KBH"/>
                      <w:spacing w:val="-3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kan</w:t>
                  </w:r>
                  <w:r>
                    <w:rPr>
                      <w:rFonts w:ascii="KBH" w:hAnsi="KBH"/>
                      <w:spacing w:val="-3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til</w:t>
                  </w:r>
                  <w:r>
                    <w:rPr>
                      <w:rFonts w:ascii="KBH" w:hAnsi="KBH"/>
                      <w:spacing w:val="-10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enhver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tid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tilbagekalde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samtykket ved at henvende dig/jer til Borgercenter Børn og Unge. </w:t>
                  </w:r>
                  <w:r>
                    <w:rPr>
                      <w:rFonts w:ascii="KBH" w:hAnsi="KBH"/>
                      <w:sz w:val="18"/>
                      <w:shd w:fill="D2D2D2" w:color="auto" w:val="clear"/>
                    </w:rPr>
                    <w:t>[indsæt enhedens navn, mailadresse og hoved-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  <w:shd w:fill="D2D2D2" w:color="auto" w:val="clear"/>
                    </w:rPr>
                    <w:t>nummer]</w:t>
                  </w:r>
                </w:p>
                <w:p>
                  <w:pPr>
                    <w:pStyle w:val="BodyText"/>
                    <w:spacing w:before="7"/>
                    <w:rPr>
                      <w:rFonts w:ascii="KBH"/>
                      <w:sz w:val="16"/>
                    </w:rPr>
                  </w:pPr>
                </w:p>
                <w:p>
                  <w:pPr>
                    <w:spacing w:line="276" w:lineRule="auto" w:before="0"/>
                    <w:ind w:left="147" w:right="112" w:firstLine="0"/>
                    <w:jc w:val="both"/>
                    <w:rPr>
                      <w:rFonts w:ascii="KBH" w:hAnsi="KBH"/>
                      <w:sz w:val="18"/>
                    </w:rPr>
                  </w:pPr>
                  <w:r>
                    <w:rPr>
                      <w:rFonts w:ascii="KBH" w:hAnsi="KBH"/>
                      <w:spacing w:val="-1"/>
                      <w:sz w:val="18"/>
                    </w:rPr>
                    <w:t>Det</w:t>
                  </w:r>
                  <w:r>
                    <w:rPr>
                      <w:rFonts w:ascii="KBH" w:hAnsi="KBH"/>
                      <w:spacing w:val="-9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er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kun</w:t>
                  </w:r>
                  <w:r>
                    <w:rPr>
                      <w:rFonts w:ascii="KBH" w:hAnsi="KBH"/>
                      <w:spacing w:val="-7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oplysninger,</w:t>
                  </w:r>
                  <w:r>
                    <w:rPr>
                      <w:rFonts w:ascii="KBH" w:hAnsi="KBH"/>
                      <w:spacing w:val="-13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der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er</w:t>
                  </w:r>
                  <w:r>
                    <w:rPr>
                      <w:rFonts w:ascii="KBH" w:hAnsi="KBH"/>
                      <w:spacing w:val="-9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relevante</w:t>
                  </w:r>
                  <w:r>
                    <w:rPr>
                      <w:rFonts w:ascii="KBH" w:hAnsi="KBH"/>
                      <w:spacing w:val="-9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for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pacing w:val="-1"/>
                      <w:sz w:val="18"/>
                    </w:rPr>
                    <w:t>sagsbehandlingen,</w:t>
                  </w:r>
                  <w:r>
                    <w:rPr>
                      <w:rFonts w:ascii="KBH" w:hAnsi="KBH"/>
                      <w:spacing w:val="-8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der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må</w:t>
                  </w:r>
                  <w:r>
                    <w:rPr>
                      <w:rFonts w:ascii="KBH" w:hAnsi="KBH"/>
                      <w:spacing w:val="-10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deles</w:t>
                  </w:r>
                  <w:r>
                    <w:rPr>
                      <w:rFonts w:ascii="KBH" w:hAnsi="KBH"/>
                      <w:spacing w:val="-8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mellem</w:t>
                  </w:r>
                  <w:r>
                    <w:rPr>
                      <w:rFonts w:ascii="KBH" w:hAnsi="KBH"/>
                      <w:spacing w:val="-10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fagpersonerne.</w:t>
                  </w:r>
                  <w:r>
                    <w:rPr>
                      <w:rFonts w:ascii="KBH" w:hAnsi="KBH"/>
                      <w:spacing w:val="-6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De</w:t>
                  </w:r>
                  <w:r>
                    <w:rPr>
                      <w:rFonts w:ascii="KBH" w:hAnsi="KBH"/>
                      <w:spacing w:val="-9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fagpersoner,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der</w:t>
                  </w:r>
                  <w:r>
                    <w:rPr>
                      <w:rFonts w:ascii="KBH" w:hAnsi="KBH"/>
                      <w:spacing w:val="1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udveksler</w:t>
                  </w:r>
                  <w:r>
                    <w:rPr>
                      <w:rFonts w:ascii="KBH" w:hAnsi="KBH"/>
                      <w:spacing w:val="4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oplysningerne, har</w:t>
                  </w:r>
                  <w:r>
                    <w:rPr>
                      <w:rFonts w:ascii="KBH" w:hAnsi="KBH"/>
                      <w:spacing w:val="2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tavshedspligt</w:t>
                  </w:r>
                  <w:r>
                    <w:rPr>
                      <w:rFonts w:ascii="KBH" w:hAnsi="KBH"/>
                      <w:spacing w:val="-2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i</w:t>
                  </w:r>
                  <w:r>
                    <w:rPr>
                      <w:rFonts w:ascii="KBH" w:hAnsi="KBH"/>
                      <w:spacing w:val="2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forhold</w:t>
                  </w:r>
                  <w:r>
                    <w:rPr>
                      <w:rFonts w:ascii="KBH" w:hAnsi="KBH"/>
                      <w:spacing w:val="2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til</w:t>
                  </w:r>
                  <w:r>
                    <w:rPr>
                      <w:rFonts w:ascii="KBH" w:hAnsi="KBH"/>
                      <w:spacing w:val="-3"/>
                      <w:sz w:val="18"/>
                    </w:rPr>
                    <w:t> </w:t>
                  </w:r>
                  <w:r>
                    <w:rPr>
                      <w:rFonts w:ascii="KBH" w:hAnsi="KBH"/>
                      <w:sz w:val="18"/>
                    </w:rPr>
                    <w:t>oplysningerne.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KBH"/>
          <w:sz w:val="20"/>
        </w:rPr>
      </w:pPr>
    </w:p>
    <w:p>
      <w:pPr>
        <w:pStyle w:val="BodyText"/>
        <w:spacing w:before="1"/>
        <w:rPr>
          <w:rFonts w:ascii="KBH"/>
        </w:rPr>
      </w:pPr>
    </w:p>
    <w:p>
      <w:pPr>
        <w:pStyle w:val="Heading1"/>
      </w:pPr>
      <w:r>
        <w:rPr/>
        <w:t>Samtykket</w:t>
      </w:r>
      <w:r>
        <w:rPr>
          <w:spacing w:val="-3"/>
        </w:rPr>
        <w:t> </w:t>
      </w:r>
      <w:r>
        <w:rPr/>
        <w:t>gælder:</w:t>
      </w:r>
    </w:p>
    <w:p>
      <w:pPr>
        <w:pStyle w:val="BodyText"/>
        <w:rPr>
          <w:rFonts w:ascii="KBH"/>
          <w:b/>
          <w:sz w:val="20"/>
        </w:rPr>
      </w:pPr>
    </w:p>
    <w:p>
      <w:pPr>
        <w:pStyle w:val="BodyText"/>
        <w:spacing w:before="11"/>
        <w:rPr>
          <w:rFonts w:ascii="KBH"/>
          <w:b/>
          <w:sz w:val="20"/>
        </w:rPr>
      </w:pPr>
      <w:r>
        <w:rPr/>
        <w:pict>
          <v:group style="position:absolute;margin-left:56.625pt;margin-top:14.5pt;width:370.7pt;height:1.2pt;mso-position-horizontal-relative:page;mso-position-vertical-relative:paragraph;z-index:-15728128;mso-wrap-distance-left:0;mso-wrap-distance-right:0" coordorigin="1133,290" coordsize="7414,24">
            <v:line style="position:absolute" from="1133,306" to="8534,306" stroked="true" strokeweight=".78pt" strokecolor="#000000">
              <v:stroke dashstyle="solid"/>
            </v:line>
            <v:rect style="position:absolute;left:1132;top:290;width:7414;height:12" filled="true" fillcolor="#000000" stroked="false">
              <v:fill type="solid"/>
            </v:rect>
            <w10:wrap type="topAndBottom"/>
          </v:group>
        </w:pict>
      </w:r>
    </w:p>
    <w:p>
      <w:pPr>
        <w:spacing w:line="233" w:lineRule="exact" w:before="0"/>
        <w:ind w:left="252" w:right="0" w:firstLine="0"/>
        <w:jc w:val="left"/>
        <w:rPr>
          <w:rFonts w:ascii="KBH"/>
          <w:sz w:val="20"/>
        </w:rPr>
      </w:pPr>
      <w:r>
        <w:rPr>
          <w:rFonts w:ascii="KBH"/>
          <w:sz w:val="20"/>
        </w:rPr>
        <w:t>Barnets navn</w:t>
      </w:r>
      <w:r>
        <w:rPr>
          <w:rFonts w:ascii="KBH"/>
          <w:spacing w:val="-3"/>
          <w:sz w:val="20"/>
        </w:rPr>
        <w:t> </w:t>
      </w:r>
      <w:r>
        <w:rPr>
          <w:rFonts w:ascii="KBH"/>
          <w:sz w:val="20"/>
        </w:rPr>
        <w:t>og</w:t>
      </w:r>
      <w:r>
        <w:rPr>
          <w:rFonts w:ascii="KBH"/>
          <w:spacing w:val="-2"/>
          <w:sz w:val="20"/>
        </w:rPr>
        <w:t> </w:t>
      </w:r>
      <w:r>
        <w:rPr>
          <w:rFonts w:ascii="KBH"/>
          <w:sz w:val="20"/>
        </w:rPr>
        <w:t>cpr.nr.</w:t>
      </w:r>
    </w:p>
    <w:p>
      <w:pPr>
        <w:pStyle w:val="BodyText"/>
        <w:spacing w:before="8"/>
        <w:rPr>
          <w:rFonts w:ascii="KBH"/>
        </w:rPr>
      </w:pPr>
    </w:p>
    <w:p>
      <w:pPr>
        <w:spacing w:line="475" w:lineRule="auto" w:before="0"/>
        <w:ind w:left="252" w:right="1835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Cpr.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nummer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anvendes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til</w:t>
      </w:r>
      <w:r>
        <w:rPr>
          <w:rFonts w:ascii="KBH" w:hAnsi="KBH"/>
          <w:spacing w:val="-5"/>
          <w:sz w:val="20"/>
        </w:rPr>
        <w:t> </w:t>
      </w:r>
      <w:r>
        <w:rPr>
          <w:rFonts w:ascii="KBH" w:hAnsi="KBH"/>
          <w:sz w:val="20"/>
        </w:rPr>
        <w:t>brig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for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sagsbehandlingen,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herunder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journaliseringspligt.</w:t>
      </w:r>
      <w:r>
        <w:rPr>
          <w:rFonts w:ascii="KBH" w:hAnsi="KBH"/>
          <w:spacing w:val="-44"/>
          <w:sz w:val="20"/>
        </w:rPr>
        <w:t> </w:t>
      </w:r>
      <w:r>
        <w:rPr>
          <w:rFonts w:ascii="KBH" w:hAnsi="KBH"/>
          <w:sz w:val="20"/>
        </w:rPr>
        <w:t>Jeg/vi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giver hermed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samtykke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til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relevante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oplysninger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må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deles i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1" w:after="0"/>
        <w:ind w:left="404" w:right="0" w:hanging="153"/>
        <w:jc w:val="left"/>
        <w:rPr>
          <w:rFonts w:ascii="Times New Roman" w:hAnsi="Times New Roman"/>
          <w:sz w:val="18"/>
        </w:rPr>
      </w:pPr>
      <w:r>
        <w:rPr>
          <w:rFonts w:ascii="KBH" w:hAnsi="KBH"/>
          <w:sz w:val="18"/>
        </w:rPr>
        <w:t>Aftaleforum</w:t>
      </w:r>
    </w:p>
    <w:p>
      <w:pPr>
        <w:pStyle w:val="BodyText"/>
        <w:spacing w:before="5"/>
        <w:rPr>
          <w:rFonts w:ascii="KBH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169"/>
        <w:jc w:val="left"/>
        <w:rPr>
          <w:rFonts w:ascii="Times New Roman" w:hAnsi="Times New Roman"/>
          <w:sz w:val="20"/>
        </w:rPr>
      </w:pPr>
      <w:r>
        <w:rPr>
          <w:rFonts w:ascii="KBH" w:hAnsi="KBH"/>
          <w:sz w:val="20"/>
        </w:rPr>
        <w:t>BEKU</w:t>
      </w:r>
    </w:p>
    <w:p>
      <w:pPr>
        <w:pStyle w:val="BodyText"/>
        <w:spacing w:before="8"/>
        <w:rPr>
          <w:rFonts w:ascii="KBH"/>
        </w:rPr>
      </w:pPr>
    </w:p>
    <w:p>
      <w:pPr>
        <w:spacing w:line="276" w:lineRule="auto" w:before="0"/>
        <w:ind w:left="252" w:right="515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Relevante</w:t>
      </w:r>
      <w:r>
        <w:rPr>
          <w:rFonts w:ascii="KBH" w:hAnsi="KBH"/>
          <w:spacing w:val="13"/>
          <w:sz w:val="20"/>
        </w:rPr>
        <w:t> </w:t>
      </w:r>
      <w:r>
        <w:rPr>
          <w:rFonts w:ascii="KBH" w:hAnsi="KBH"/>
          <w:sz w:val="20"/>
        </w:rPr>
        <w:t>oplysninger</w:t>
      </w:r>
      <w:r>
        <w:rPr>
          <w:rFonts w:ascii="KBH" w:hAnsi="KBH"/>
          <w:spacing w:val="18"/>
          <w:sz w:val="20"/>
        </w:rPr>
        <w:t> </w:t>
      </w:r>
      <w:r>
        <w:rPr>
          <w:rFonts w:ascii="KBH" w:hAnsi="KBH"/>
          <w:sz w:val="20"/>
        </w:rPr>
        <w:t>er</w:t>
      </w:r>
      <w:r>
        <w:rPr>
          <w:rFonts w:ascii="KBH" w:hAnsi="KBH"/>
          <w:spacing w:val="15"/>
          <w:sz w:val="20"/>
        </w:rPr>
        <w:t> </w:t>
      </w:r>
      <w:r>
        <w:rPr>
          <w:rFonts w:ascii="KBH" w:hAnsi="KBH"/>
          <w:sz w:val="20"/>
        </w:rPr>
        <w:t>børnefaglig</w:t>
      </w:r>
      <w:r>
        <w:rPr>
          <w:rFonts w:ascii="KBH" w:hAnsi="KBH"/>
          <w:spacing w:val="14"/>
          <w:sz w:val="20"/>
        </w:rPr>
        <w:t> </w:t>
      </w:r>
      <w:r>
        <w:rPr>
          <w:rFonts w:ascii="KBH" w:hAnsi="KBH"/>
          <w:sz w:val="20"/>
        </w:rPr>
        <w:t>undersøgelse</w:t>
      </w:r>
      <w:r>
        <w:rPr>
          <w:rFonts w:ascii="KBH" w:hAnsi="KBH"/>
          <w:spacing w:val="13"/>
          <w:sz w:val="20"/>
        </w:rPr>
        <w:t> </w:t>
      </w:r>
      <w:r>
        <w:rPr>
          <w:rFonts w:ascii="KBH" w:hAnsi="KBH"/>
          <w:sz w:val="20"/>
        </w:rPr>
        <w:t>jf.</w:t>
      </w:r>
      <w:r>
        <w:rPr>
          <w:rFonts w:ascii="KBH" w:hAnsi="KBH"/>
          <w:spacing w:val="14"/>
          <w:sz w:val="20"/>
        </w:rPr>
        <w:t> </w:t>
      </w:r>
      <w:r>
        <w:rPr>
          <w:rFonts w:ascii="KBH" w:hAnsi="KBH"/>
          <w:sz w:val="20"/>
        </w:rPr>
        <w:t>SEL</w:t>
      </w:r>
      <w:r>
        <w:rPr>
          <w:rFonts w:ascii="KBH" w:hAnsi="KBH"/>
          <w:spacing w:val="14"/>
          <w:sz w:val="20"/>
        </w:rPr>
        <w:t> </w:t>
      </w:r>
      <w:r>
        <w:rPr>
          <w:rFonts w:ascii="KBH" w:hAnsi="KBH"/>
          <w:sz w:val="20"/>
        </w:rPr>
        <w:t>§</w:t>
      </w:r>
      <w:r>
        <w:rPr>
          <w:rFonts w:ascii="KBH" w:hAnsi="KBH"/>
          <w:spacing w:val="14"/>
          <w:sz w:val="20"/>
        </w:rPr>
        <w:t> </w:t>
      </w:r>
      <w:r>
        <w:rPr>
          <w:rFonts w:ascii="KBH" w:hAnsi="KBH"/>
          <w:sz w:val="20"/>
        </w:rPr>
        <w:t>50,</w:t>
      </w:r>
      <w:r>
        <w:rPr>
          <w:rFonts w:ascii="KBH" w:hAnsi="KBH"/>
          <w:spacing w:val="15"/>
          <w:sz w:val="20"/>
        </w:rPr>
        <w:t> </w:t>
      </w:r>
      <w:r>
        <w:rPr>
          <w:rFonts w:ascii="KBH" w:hAnsi="KBH"/>
          <w:sz w:val="20"/>
        </w:rPr>
        <w:t>handleplan</w:t>
      </w:r>
      <w:r>
        <w:rPr>
          <w:rFonts w:ascii="KBH" w:hAnsi="KBH"/>
          <w:spacing w:val="13"/>
          <w:sz w:val="20"/>
        </w:rPr>
        <w:t> </w:t>
      </w:r>
      <w:r>
        <w:rPr>
          <w:rFonts w:ascii="KBH" w:hAnsi="KBH"/>
          <w:sz w:val="20"/>
        </w:rPr>
        <w:t>jf.</w:t>
      </w:r>
      <w:r>
        <w:rPr>
          <w:rFonts w:ascii="KBH" w:hAnsi="KBH"/>
          <w:spacing w:val="13"/>
          <w:sz w:val="20"/>
        </w:rPr>
        <w:t> </w:t>
      </w:r>
      <w:r>
        <w:rPr>
          <w:rFonts w:ascii="KBH" w:hAnsi="KBH"/>
          <w:sz w:val="20"/>
        </w:rPr>
        <w:t>SEL</w:t>
      </w:r>
      <w:r>
        <w:rPr>
          <w:rFonts w:ascii="KBH" w:hAnsi="KBH"/>
          <w:spacing w:val="19"/>
          <w:sz w:val="20"/>
        </w:rPr>
        <w:t> </w:t>
      </w:r>
      <w:r>
        <w:rPr>
          <w:rFonts w:ascii="KBH" w:hAnsi="KBH"/>
          <w:sz w:val="20"/>
        </w:rPr>
        <w:t>§</w:t>
      </w:r>
      <w:r>
        <w:rPr>
          <w:rFonts w:ascii="KBH" w:hAnsi="KBH"/>
          <w:spacing w:val="13"/>
          <w:sz w:val="20"/>
        </w:rPr>
        <w:t> </w:t>
      </w:r>
      <w:r>
        <w:rPr>
          <w:rFonts w:ascii="KBH" w:hAnsi="KBH"/>
          <w:sz w:val="20"/>
        </w:rPr>
        <w:t>140,</w:t>
      </w:r>
      <w:r>
        <w:rPr>
          <w:rFonts w:ascii="KBH" w:hAnsi="KBH"/>
          <w:spacing w:val="16"/>
          <w:sz w:val="20"/>
        </w:rPr>
        <w:t> </w:t>
      </w:r>
      <w:r>
        <w:rPr>
          <w:rFonts w:ascii="KBH" w:hAnsi="KBH"/>
          <w:sz w:val="20"/>
        </w:rPr>
        <w:t>erklæring</w:t>
      </w:r>
      <w:r>
        <w:rPr>
          <w:rFonts w:ascii="KBH" w:hAnsi="KBH"/>
          <w:spacing w:val="13"/>
          <w:sz w:val="20"/>
        </w:rPr>
        <w:t> </w:t>
      </w:r>
      <w:r>
        <w:rPr>
          <w:rFonts w:ascii="KBH" w:hAnsi="KBH"/>
          <w:sz w:val="20"/>
        </w:rPr>
        <w:t>fra</w:t>
      </w:r>
      <w:r>
        <w:rPr>
          <w:rFonts w:ascii="KBH" w:hAnsi="KBH"/>
          <w:spacing w:val="-44"/>
          <w:sz w:val="20"/>
        </w:rPr>
        <w:t> </w:t>
      </w:r>
      <w:r>
        <w:rPr>
          <w:rFonts w:ascii="KBH" w:hAnsi="KBH"/>
          <w:sz w:val="20"/>
        </w:rPr>
        <w:t>Børne-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Ungdomspsykiatrisk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Center udtalelse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fra,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indstilling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til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BEKU</w:t>
      </w:r>
      <w:r>
        <w:rPr>
          <w:rFonts w:ascii="KBH" w:hAnsi="KBH"/>
          <w:spacing w:val="7"/>
          <w:sz w:val="20"/>
        </w:rPr>
        <w:t> </w:t>
      </w:r>
      <w:r>
        <w:rPr>
          <w:rFonts w:ascii="KBH" w:hAnsi="KBH"/>
          <w:sz w:val="20"/>
          <w:shd w:fill="D2D2D2" w:color="auto" w:val="clear"/>
        </w:rPr>
        <w:t>[slet/</w:t>
      </w:r>
      <w:r>
        <w:rPr>
          <w:rFonts w:ascii="KBH" w:hAnsi="KBH"/>
          <w:spacing w:val="-2"/>
          <w:sz w:val="20"/>
          <w:shd w:fill="D2D2D2" w:color="auto" w:val="clear"/>
        </w:rPr>
        <w:t> </w:t>
      </w:r>
      <w:r>
        <w:rPr>
          <w:rFonts w:ascii="KBH" w:hAnsi="KBH"/>
          <w:sz w:val="20"/>
          <w:shd w:fill="D2D2D2" w:color="auto" w:val="clear"/>
        </w:rPr>
        <w:t>føj til].</w:t>
      </w:r>
    </w:p>
    <w:p>
      <w:pPr>
        <w:spacing w:after="0" w:line="276" w:lineRule="auto"/>
        <w:jc w:val="left"/>
        <w:rPr>
          <w:rFonts w:ascii="KBH" w:hAnsi="KBH"/>
          <w:sz w:val="20"/>
        </w:rPr>
        <w:sectPr>
          <w:type w:val="continuous"/>
          <w:pgSz w:w="11910" w:h="16840"/>
          <w:pgMar w:top="560" w:bottom="280" w:left="880" w:right="200"/>
        </w:sectPr>
      </w:pPr>
    </w:p>
    <w:p>
      <w:pPr>
        <w:pStyle w:val="BodyText"/>
        <w:rPr>
          <w:rFonts w:ascii="KBH"/>
          <w:sz w:val="20"/>
        </w:rPr>
      </w:pPr>
    </w:p>
    <w:p>
      <w:pPr>
        <w:pStyle w:val="BodyText"/>
        <w:spacing w:before="10"/>
        <w:rPr>
          <w:rFonts w:ascii="KBH"/>
          <w:sz w:val="27"/>
        </w:rPr>
      </w:pPr>
    </w:p>
    <w:p>
      <w:pPr>
        <w:spacing w:line="276" w:lineRule="auto" w:before="100"/>
        <w:ind w:left="252" w:right="245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Jeg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giver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samtykke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til,</w:t>
      </w:r>
      <w:r>
        <w:rPr>
          <w:rFonts w:ascii="KBH" w:hAnsi="KBH"/>
          <w:spacing w:val="3"/>
          <w:sz w:val="20"/>
        </w:rPr>
        <w:t> </w:t>
      </w:r>
      <w:r>
        <w:rPr>
          <w:rFonts w:ascii="KBH" w:hAnsi="KBH"/>
          <w:sz w:val="20"/>
        </w:rPr>
        <w:t>at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følgende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fagpersoner</w:t>
      </w:r>
      <w:r>
        <w:rPr>
          <w:rFonts w:ascii="KBH" w:hAnsi="KBH"/>
          <w:spacing w:val="3"/>
          <w:sz w:val="20"/>
        </w:rPr>
        <w:t> </w:t>
      </w:r>
      <w:r>
        <w:rPr>
          <w:rFonts w:ascii="KBH" w:hAnsi="KBH"/>
          <w:sz w:val="20"/>
        </w:rPr>
        <w:t>i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forbindelse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med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møder</w:t>
      </w:r>
      <w:r>
        <w:rPr>
          <w:rFonts w:ascii="KBH" w:hAnsi="KBH"/>
          <w:spacing w:val="3"/>
          <w:sz w:val="20"/>
        </w:rPr>
        <w:t> </w:t>
      </w:r>
      <w:r>
        <w:rPr>
          <w:rFonts w:ascii="KBH" w:hAnsi="KBH"/>
          <w:sz w:val="20"/>
        </w:rPr>
        <w:t>i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Aftaleforum</w:t>
      </w:r>
      <w:r>
        <w:rPr>
          <w:rFonts w:ascii="KBH" w:hAnsi="KBH"/>
          <w:spacing w:val="7"/>
          <w:sz w:val="20"/>
        </w:rPr>
        <w:t> </w:t>
      </w:r>
      <w:r>
        <w:rPr>
          <w:rFonts w:ascii="KBH" w:hAnsi="KBH"/>
          <w:sz w:val="20"/>
          <w:shd w:fill="D2D2D2" w:color="auto" w:val="clear"/>
        </w:rPr>
        <w:t>[og/</w:t>
      </w:r>
      <w:r>
        <w:rPr>
          <w:rFonts w:ascii="KBH" w:hAnsi="KBH"/>
          <w:spacing w:val="2"/>
          <w:sz w:val="20"/>
          <w:shd w:fill="D2D2D2" w:color="auto" w:val="clear"/>
        </w:rPr>
        <w:t> </w:t>
      </w:r>
      <w:r>
        <w:rPr>
          <w:rFonts w:ascii="KBH" w:hAnsi="KBH"/>
          <w:sz w:val="20"/>
          <w:shd w:fill="D2D2D2" w:color="auto" w:val="clear"/>
        </w:rPr>
        <w:t>eller]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BEKU</w:t>
      </w:r>
      <w:r>
        <w:rPr>
          <w:rFonts w:ascii="KBH" w:hAnsi="KBH"/>
          <w:spacing w:val="-44"/>
          <w:sz w:val="20"/>
        </w:rPr>
        <w:t> </w:t>
      </w:r>
      <w:r>
        <w:rPr>
          <w:rFonts w:ascii="KBH" w:hAnsi="KBH"/>
          <w:sz w:val="20"/>
        </w:rPr>
        <w:t>må drøfte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dermed udveksle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relevante</w:t>
      </w:r>
      <w:r>
        <w:rPr>
          <w:rFonts w:ascii="KBH" w:hAnsi="KBH"/>
          <w:spacing w:val="2"/>
          <w:sz w:val="20"/>
        </w:rPr>
        <w:t> </w:t>
      </w:r>
      <w:r>
        <w:rPr>
          <w:rFonts w:ascii="KBH" w:hAnsi="KBH"/>
          <w:sz w:val="20"/>
        </w:rPr>
        <w:t>oplysninger:</w:t>
      </w:r>
    </w:p>
    <w:p>
      <w:pPr>
        <w:pStyle w:val="BodyText"/>
        <w:spacing w:before="6"/>
        <w:rPr>
          <w:rFonts w:ascii="KBH"/>
          <w:sz w:val="16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6"/>
        <w:gridCol w:w="5814"/>
      </w:tblGrid>
      <w:tr>
        <w:trPr>
          <w:trHeight w:val="2482" w:hRule="atLeast"/>
        </w:trPr>
        <w:tc>
          <w:tcPr>
            <w:tcW w:w="4646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4" w:after="0"/>
              <w:ind w:left="263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Lærer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32" w:after="0"/>
              <w:ind w:left="263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Skoleleder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32" w:after="0"/>
              <w:ind w:left="263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Skolesocialrådgiver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32" w:after="0"/>
              <w:ind w:left="263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PPR-psykolog/Psykolog fra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BUF-området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32" w:after="0"/>
              <w:ind w:left="263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Fritidstilbud/Fritidsklub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(navn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og tilbud</w:t>
            </w:r>
          </w:p>
          <w:p>
            <w:pPr>
              <w:pStyle w:val="TableParagraph"/>
              <w:tabs>
                <w:tab w:pos="2367" w:val="left" w:leader="none"/>
              </w:tabs>
              <w:ind w:left="110" w:firstLine="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32" w:after="0"/>
              <w:ind w:left="263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Sundhedsplejerske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3" w:val="left" w:leader="none"/>
              </w:tabs>
              <w:spacing w:line="240" w:lineRule="auto" w:before="32" w:after="0"/>
              <w:ind w:left="263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Foranstaltningspersonale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(hvis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eksternt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tilbud)</w:t>
            </w:r>
          </w:p>
        </w:tc>
        <w:tc>
          <w:tcPr>
            <w:tcW w:w="5814" w:type="dxa"/>
            <w:shd w:val="clear" w:color="auto" w:fill="F1F1F1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3" w:val="left" w:leader="none"/>
              </w:tabs>
              <w:spacing w:line="240" w:lineRule="auto" w:before="4" w:after="0"/>
              <w:ind w:left="262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Ungdommens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Uddannelsesvejledning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3" w:val="left" w:leader="none"/>
              </w:tabs>
              <w:spacing w:line="240" w:lineRule="auto" w:before="32" w:after="0"/>
              <w:ind w:left="262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Hospital/læge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3" w:val="left" w:leader="none"/>
              </w:tabs>
              <w:spacing w:line="240" w:lineRule="auto" w:before="32" w:after="0"/>
              <w:ind w:left="262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Kommende/nuværende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skoletilbud:</w:t>
            </w:r>
          </w:p>
          <w:p>
            <w:pPr>
              <w:pStyle w:val="TableParagraph"/>
              <w:spacing w:before="5"/>
              <w:ind w:left="0" w:firstLine="0"/>
              <w:rPr>
                <w:sz w:val="18"/>
              </w:rPr>
            </w:pPr>
          </w:p>
          <w:p>
            <w:pPr>
              <w:pStyle w:val="TableParagraph"/>
              <w:spacing w:line="20" w:lineRule="exact" w:before="0"/>
              <w:ind w:left="104" w:firstLine="0"/>
              <w:rPr>
                <w:sz w:val="2"/>
              </w:rPr>
            </w:pPr>
            <w:r>
              <w:rPr>
                <w:sz w:val="2"/>
              </w:rPr>
              <w:pict>
                <v:group style="width:133.75pt;height:.6pt;mso-position-horizontal-relative:char;mso-position-vertical-relative:line" coordorigin="0,0" coordsize="2675,12">
                  <v:line style="position:absolute" from="0,6" to="2675,6" stroked="true" strokeweight=".58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3" w:val="left" w:leader="none"/>
              </w:tabs>
              <w:spacing w:line="240" w:lineRule="auto" w:before="39" w:after="0"/>
              <w:ind w:left="262" w:right="0" w:hanging="153"/>
              <w:jc w:val="left"/>
              <w:rPr>
                <w:sz w:val="18"/>
              </w:rPr>
            </w:pPr>
            <w:r>
              <w:rPr>
                <w:sz w:val="18"/>
              </w:rPr>
              <w:t>Andre:</w:t>
            </w:r>
          </w:p>
        </w:tc>
      </w:tr>
    </w:tbl>
    <w:p>
      <w:pPr>
        <w:spacing w:before="6"/>
        <w:ind w:left="252" w:right="0" w:firstLine="0"/>
        <w:jc w:val="left"/>
        <w:rPr>
          <w:rFonts w:ascii="KBH" w:hAnsi="KBH"/>
          <w:sz w:val="20"/>
        </w:rPr>
      </w:pPr>
      <w:r>
        <w:rPr/>
        <w:pict>
          <v:rect style="position:absolute;margin-left:293.299988pt;margin-top:-49.030018pt;width:282.68pt;height:1.4pt;mso-position-horizontal-relative:page;mso-position-vertical-relative:paragraph;z-index:-15838208" filled="true" fillcolor="#000000" stroked="false">
            <v:fill type="solid"/>
            <w10:wrap type="none"/>
          </v:rect>
        </w:pict>
      </w:r>
      <w:r>
        <w:rPr>
          <w:rFonts w:ascii="KBH" w:hAnsi="KBH"/>
          <w:sz w:val="20"/>
        </w:rPr>
        <w:t>Samtykket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gælder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kun</w:t>
      </w:r>
      <w:r>
        <w:rPr>
          <w:rFonts w:ascii="KBH" w:hAnsi="KBH"/>
          <w:spacing w:val="-4"/>
          <w:sz w:val="20"/>
        </w:rPr>
        <w:t> </w:t>
      </w:r>
      <w:r>
        <w:rPr>
          <w:rFonts w:ascii="KBH" w:hAnsi="KBH"/>
          <w:sz w:val="20"/>
        </w:rPr>
        <w:t>de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fagpersoner, hvor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der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er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sat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”flueben”.</w:t>
      </w:r>
    </w:p>
    <w:p>
      <w:pPr>
        <w:pStyle w:val="BodyText"/>
        <w:rPr>
          <w:rFonts w:ascii="KBH"/>
          <w:sz w:val="26"/>
        </w:rPr>
      </w:pPr>
    </w:p>
    <w:p>
      <w:pPr>
        <w:spacing w:line="276" w:lineRule="auto" w:before="0"/>
        <w:ind w:left="252" w:right="508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I forbindelse med ovenstående formål journaliseres relevante oplysninger i Københavns Kommunes it-</w:t>
      </w:r>
      <w:r>
        <w:rPr>
          <w:rFonts w:ascii="KBH" w:hAnsi="KBH"/>
          <w:spacing w:val="-45"/>
          <w:sz w:val="20"/>
        </w:rPr>
        <w:t> </w:t>
      </w:r>
      <w:r>
        <w:rPr>
          <w:rFonts w:ascii="KBH" w:hAnsi="KBH"/>
          <w:sz w:val="20"/>
        </w:rPr>
        <w:t>systemer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og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arkiveres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efter fem</w:t>
      </w:r>
      <w:r>
        <w:rPr>
          <w:rFonts w:ascii="KBH" w:hAnsi="KBH"/>
          <w:spacing w:val="1"/>
          <w:sz w:val="20"/>
        </w:rPr>
        <w:t> </w:t>
      </w:r>
      <w:r>
        <w:rPr>
          <w:rFonts w:ascii="KBH" w:hAnsi="KBH"/>
          <w:sz w:val="20"/>
        </w:rPr>
        <w:t>år.</w:t>
      </w:r>
    </w:p>
    <w:p>
      <w:pPr>
        <w:pStyle w:val="BodyText"/>
        <w:rPr>
          <w:rFonts w:ascii="KBH"/>
          <w:sz w:val="23"/>
        </w:rPr>
      </w:pPr>
    </w:p>
    <w:p>
      <w:pPr>
        <w:spacing w:line="276" w:lineRule="auto" w:before="0"/>
        <w:ind w:left="252" w:right="864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Hvis du/I ønsker at kommunikere med forvaltningen, så kan Socialforvaltningen træffes her:</w:t>
      </w:r>
      <w:r>
        <w:rPr>
          <w:rFonts w:ascii="KBH" w:hAnsi="KBH"/>
          <w:spacing w:val="1"/>
          <w:sz w:val="20"/>
        </w:rPr>
        <w:t> </w:t>
      </w:r>
      <w:hyperlink r:id="rId6">
        <w:r>
          <w:rPr>
            <w:rFonts w:ascii="KBH" w:hAnsi="KBH"/>
            <w:color w:val="0000FF"/>
            <w:sz w:val="20"/>
            <w:u w:val="single" w:color="0000FF"/>
          </w:rPr>
          <w:t>https://www.kk.dk/institution/borgercenter-b%C3%B8rn-og-unge</w:t>
        </w:r>
        <w:r>
          <w:rPr>
            <w:rFonts w:ascii="KBH" w:hAnsi="KBH"/>
            <w:color w:val="0000FF"/>
            <w:spacing w:val="-11"/>
            <w:sz w:val="20"/>
            <w:u w:val="single" w:color="0000FF"/>
          </w:rPr>
          <w:t> </w:t>
        </w:r>
      </w:hyperlink>
      <w:r>
        <w:rPr>
          <w:rFonts w:ascii="KBH" w:hAnsi="KBH"/>
          <w:sz w:val="20"/>
          <w:u w:val="single" w:color="0000FF"/>
        </w:rPr>
        <w:t>eller</w:t>
      </w:r>
      <w:r>
        <w:rPr>
          <w:rFonts w:ascii="KBH" w:hAnsi="KBH"/>
          <w:color w:val="0000FF"/>
          <w:spacing w:val="-10"/>
          <w:sz w:val="20"/>
          <w:u w:val="single" w:color="0000FF"/>
        </w:rPr>
        <w:t> </w:t>
      </w:r>
      <w:r>
        <w:rPr>
          <w:rFonts w:ascii="KBH" w:hAnsi="KBH"/>
          <w:color w:val="0000FF"/>
          <w:sz w:val="20"/>
          <w:u w:val="single" w:color="0000FF"/>
        </w:rPr>
        <w:t>https://</w:t>
      </w:r>
      <w:hyperlink r:id="rId7">
        <w:r>
          <w:rPr>
            <w:rFonts w:ascii="KBH" w:hAnsi="KBH"/>
            <w:color w:val="0000FF"/>
            <w:sz w:val="20"/>
            <w:u w:val="single" w:color="0000FF"/>
          </w:rPr>
          <w:t>www.kk.dk/borger-</w:t>
        </w:r>
      </w:hyperlink>
      <w:r>
        <w:rPr>
          <w:rFonts w:ascii="KBH" w:hAnsi="KBH"/>
          <w:color w:val="0000FF"/>
          <w:spacing w:val="-44"/>
          <w:sz w:val="20"/>
        </w:rPr>
        <w:t> </w:t>
      </w:r>
      <w:r>
        <w:rPr>
          <w:rFonts w:ascii="KBH" w:hAnsi="KBH"/>
          <w:color w:val="0000FF"/>
          <w:sz w:val="20"/>
          <w:u w:val="single" w:color="0000FF"/>
        </w:rPr>
        <w:t>center-handicap</w:t>
      </w:r>
    </w:p>
    <w:p>
      <w:pPr>
        <w:pStyle w:val="BodyText"/>
        <w:spacing w:before="9"/>
        <w:rPr>
          <w:rFonts w:ascii="KBH"/>
          <w:sz w:val="14"/>
        </w:rPr>
      </w:pPr>
    </w:p>
    <w:p>
      <w:pPr>
        <w:spacing w:line="276" w:lineRule="auto" w:before="100"/>
        <w:ind w:left="252" w:right="2581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Børne- og Ungdomsforvaltningen kan træffes her - ved sikkerpost se følgende link:</w:t>
      </w:r>
      <w:r>
        <w:rPr>
          <w:rFonts w:ascii="KBH" w:hAnsi="KBH"/>
          <w:spacing w:val="-45"/>
          <w:sz w:val="20"/>
        </w:rPr>
        <w:t> </w:t>
      </w:r>
      <w:hyperlink r:id="rId8">
        <w:r>
          <w:rPr>
            <w:rFonts w:ascii="KBH" w:hAnsi="KBH"/>
            <w:color w:val="0000FF"/>
            <w:sz w:val="20"/>
            <w:u w:val="single" w:color="0000FF"/>
          </w:rPr>
          <w:t>https://www.kk.dk/artikel/b%C3%B8rne-og-ungdomsforvaltningen</w:t>
        </w:r>
      </w:hyperlink>
    </w:p>
    <w:p>
      <w:pPr>
        <w:pStyle w:val="BodyText"/>
        <w:spacing w:before="8"/>
        <w:rPr>
          <w:rFonts w:ascii="KBH"/>
          <w:sz w:val="14"/>
        </w:rPr>
      </w:pPr>
    </w:p>
    <w:p>
      <w:pPr>
        <w:spacing w:before="100"/>
        <w:ind w:left="252" w:right="0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Har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begge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forældre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del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i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forældremyndigheden,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skal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begge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give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samtykke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til</w:t>
      </w:r>
      <w:r>
        <w:rPr>
          <w:rFonts w:ascii="KBH" w:hAnsi="KBH"/>
          <w:spacing w:val="-3"/>
          <w:sz w:val="20"/>
        </w:rPr>
        <w:t> </w:t>
      </w:r>
      <w:r>
        <w:rPr>
          <w:rFonts w:ascii="KBH" w:hAnsi="KBH"/>
          <w:sz w:val="20"/>
        </w:rPr>
        <w:t>udveksling</w:t>
      </w:r>
      <w:r>
        <w:rPr>
          <w:rFonts w:ascii="KBH" w:hAnsi="KBH"/>
          <w:spacing w:val="-2"/>
          <w:sz w:val="20"/>
        </w:rPr>
        <w:t> </w:t>
      </w:r>
      <w:r>
        <w:rPr>
          <w:rFonts w:ascii="KBH" w:hAnsi="KBH"/>
          <w:sz w:val="20"/>
        </w:rPr>
        <w:t>af</w:t>
      </w:r>
      <w:r>
        <w:rPr>
          <w:rFonts w:ascii="KBH" w:hAnsi="KBH"/>
          <w:spacing w:val="-1"/>
          <w:sz w:val="20"/>
        </w:rPr>
        <w:t> </w:t>
      </w:r>
      <w:r>
        <w:rPr>
          <w:rFonts w:ascii="KBH" w:hAnsi="KBH"/>
          <w:sz w:val="20"/>
        </w:rPr>
        <w:t>oplysninger.</w:t>
      </w:r>
    </w:p>
    <w:p>
      <w:pPr>
        <w:pStyle w:val="BodyText"/>
        <w:rPr>
          <w:rFonts w:ascii="KBH"/>
          <w:sz w:val="20"/>
        </w:rPr>
      </w:pPr>
    </w:p>
    <w:p>
      <w:pPr>
        <w:pStyle w:val="BodyText"/>
        <w:rPr>
          <w:rFonts w:ascii="KBH"/>
          <w:sz w:val="20"/>
        </w:rPr>
      </w:pPr>
    </w:p>
    <w:p>
      <w:pPr>
        <w:pStyle w:val="BodyText"/>
        <w:spacing w:before="3"/>
        <w:rPr>
          <w:rFonts w:ascii="KBH"/>
          <w:sz w:val="16"/>
        </w:rPr>
      </w:pPr>
      <w:r>
        <w:rPr/>
        <w:pict>
          <v:rect style="position:absolute;margin-left:55.224998pt;margin-top:11.70001pt;width:506.15pt;height:.39999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860" w:val="left" w:leader="none"/>
        </w:tabs>
        <w:spacing w:before="0"/>
        <w:ind w:left="252" w:right="0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Dato:</w:t>
        <w:tab/>
        <w:t>Forældremyndighedsindehaver</w:t>
      </w:r>
    </w:p>
    <w:p>
      <w:pPr>
        <w:pStyle w:val="BodyText"/>
        <w:rPr>
          <w:rFonts w:ascii="KBH"/>
          <w:sz w:val="20"/>
        </w:rPr>
      </w:pPr>
    </w:p>
    <w:p>
      <w:pPr>
        <w:pStyle w:val="BodyText"/>
        <w:rPr>
          <w:rFonts w:ascii="KBH"/>
          <w:sz w:val="20"/>
        </w:rPr>
      </w:pPr>
    </w:p>
    <w:p>
      <w:pPr>
        <w:pStyle w:val="BodyText"/>
        <w:rPr>
          <w:rFonts w:ascii="KBH"/>
          <w:sz w:val="20"/>
        </w:rPr>
      </w:pPr>
    </w:p>
    <w:p>
      <w:pPr>
        <w:pStyle w:val="BodyText"/>
        <w:rPr>
          <w:rFonts w:ascii="KBH"/>
          <w:sz w:val="20"/>
        </w:rPr>
      </w:pPr>
    </w:p>
    <w:p>
      <w:pPr>
        <w:pStyle w:val="BodyText"/>
        <w:spacing w:before="4"/>
        <w:rPr>
          <w:rFonts w:ascii="KBH"/>
          <w:sz w:val="15"/>
        </w:rPr>
      </w:pPr>
      <w:r>
        <w:rPr/>
        <w:pict>
          <v:rect style="position:absolute;margin-left:55.224998pt;margin-top:11.18004pt;width:506.15pt;height:.3999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860" w:val="left" w:leader="none"/>
        </w:tabs>
        <w:spacing w:line="233" w:lineRule="exact" w:before="0"/>
        <w:ind w:left="252" w:right="0" w:firstLine="0"/>
        <w:jc w:val="left"/>
        <w:rPr>
          <w:rFonts w:ascii="KBH" w:hAnsi="KBH"/>
          <w:sz w:val="20"/>
        </w:rPr>
      </w:pPr>
      <w:r>
        <w:rPr>
          <w:rFonts w:ascii="KBH" w:hAnsi="KBH"/>
          <w:sz w:val="20"/>
        </w:rPr>
        <w:t>Dato:</w:t>
        <w:tab/>
        <w:t>Forældremyndighedsindehaver</w:t>
      </w:r>
    </w:p>
    <w:p>
      <w:pPr>
        <w:spacing w:after="0" w:line="233" w:lineRule="exact"/>
        <w:jc w:val="left"/>
        <w:rPr>
          <w:rFonts w:ascii="KBH" w:hAnsi="KBH"/>
          <w:sz w:val="20"/>
        </w:rPr>
        <w:sectPr>
          <w:pgSz w:w="11910" w:h="16840"/>
          <w:pgMar w:top="1580" w:bottom="280" w:left="880" w:right="200"/>
        </w:sectPr>
      </w:pPr>
    </w:p>
    <w:p>
      <w:pPr>
        <w:pStyle w:val="BodyText"/>
        <w:rPr>
          <w:rFonts w:ascii="KBH"/>
          <w:sz w:val="20"/>
        </w:rPr>
      </w:pPr>
    </w:p>
    <w:p>
      <w:pPr>
        <w:pStyle w:val="BodyText"/>
        <w:rPr>
          <w:rFonts w:ascii="KBH"/>
          <w:sz w:val="20"/>
        </w:rPr>
      </w:pPr>
    </w:p>
    <w:p>
      <w:pPr>
        <w:spacing w:after="0"/>
        <w:rPr>
          <w:rFonts w:ascii="KBH"/>
          <w:sz w:val="20"/>
        </w:rPr>
        <w:sectPr>
          <w:pgSz w:w="11910" w:h="16840"/>
          <w:pgMar w:top="1580" w:bottom="280" w:left="880" w:right="200"/>
        </w:sectPr>
      </w:pPr>
    </w:p>
    <w:p>
      <w:pPr>
        <w:pStyle w:val="BodyText"/>
        <w:spacing w:before="1"/>
        <w:rPr>
          <w:rFonts w:ascii="KBH"/>
          <w:sz w:val="16"/>
        </w:rPr>
      </w:pPr>
    </w:p>
    <w:p>
      <w:pPr>
        <w:pStyle w:val="Heading1"/>
        <w:spacing w:before="1"/>
        <w:rPr>
          <w:rFonts w:ascii="Calibri"/>
        </w:rPr>
      </w:pPr>
      <w:r>
        <w:rPr>
          <w:rFonts w:ascii="Calibri"/>
        </w:rPr>
        <w:t>Uddrag</w:t>
      </w:r>
      <w:r>
        <w:rPr>
          <w:rFonts w:ascii="Calibri"/>
          <w:spacing w:val="-2"/>
        </w:rPr>
        <w:t> </w:t>
      </w:r>
      <w:r>
        <w:rPr>
          <w:rFonts w:ascii="Calibri"/>
        </w:rPr>
        <w:t>af</w:t>
      </w:r>
      <w:r>
        <w:rPr>
          <w:rFonts w:ascii="Calibri"/>
          <w:spacing w:val="-2"/>
        </w:rPr>
        <w:t> </w:t>
      </w:r>
      <w:r>
        <w:rPr>
          <w:rFonts w:ascii="Calibri"/>
        </w:rPr>
        <w:t>relevante</w:t>
      </w:r>
      <w:r>
        <w:rPr>
          <w:rFonts w:ascii="Calibri"/>
          <w:spacing w:val="-3"/>
        </w:rPr>
        <w:t> </w:t>
      </w:r>
      <w:r>
        <w:rPr>
          <w:rFonts w:ascii="Calibri"/>
        </w:rPr>
        <w:t>love: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pStyle w:val="Heading2"/>
        <w:ind w:right="22"/>
      </w:pPr>
      <w:r>
        <w:rPr/>
        <w:t>Forordning 2016/679 af 27. april 2016 om beskyttelse af fy-</w:t>
      </w:r>
      <w:r>
        <w:rPr>
          <w:spacing w:val="-40"/>
        </w:rPr>
        <w:t> </w:t>
      </w:r>
      <w:r>
        <w:rPr/>
        <w:t>siske personer i forbindelse med behandling af personop-</w:t>
      </w:r>
      <w:r>
        <w:rPr>
          <w:spacing w:val="1"/>
        </w:rPr>
        <w:t> </w:t>
      </w:r>
      <w:r>
        <w:rPr/>
        <w:t>lysninger og om fri udveksling af sådanne oplysninger (Da-</w:t>
      </w:r>
      <w:r>
        <w:rPr>
          <w:spacing w:val="1"/>
        </w:rPr>
        <w:t> </w:t>
      </w:r>
      <w:r>
        <w:rPr/>
        <w:t>tabeskyttelsesforordningen)</w:t>
      </w:r>
    </w:p>
    <w:p>
      <w:pPr>
        <w:pStyle w:val="BodyText"/>
        <w:rPr>
          <w:b/>
          <w:sz w:val="24"/>
        </w:rPr>
      </w:pPr>
    </w:p>
    <w:p>
      <w:pPr>
        <w:spacing w:before="0"/>
        <w:ind w:left="252" w:right="0" w:firstLine="0"/>
        <w:jc w:val="left"/>
        <w:rPr>
          <w:i/>
          <w:sz w:val="19"/>
        </w:rPr>
      </w:pPr>
      <w:r>
        <w:rPr>
          <w:i/>
          <w:sz w:val="19"/>
        </w:rPr>
        <w:t>Artikel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6</w:t>
      </w:r>
    </w:p>
    <w:p>
      <w:pPr>
        <w:pStyle w:val="BodyText"/>
        <w:spacing w:before="4"/>
        <w:rPr>
          <w:i/>
        </w:rPr>
      </w:pPr>
    </w:p>
    <w:p>
      <w:pPr>
        <w:pStyle w:val="Heading2"/>
      </w:pPr>
      <w:r>
        <w:rPr/>
        <w:t>Lovlig</w:t>
      </w:r>
      <w:r>
        <w:rPr>
          <w:spacing w:val="-4"/>
        </w:rPr>
        <w:t> </w:t>
      </w:r>
      <w:r>
        <w:rPr/>
        <w:t>behandling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73" w:lineRule="auto"/>
        <w:ind w:left="252" w:right="84"/>
      </w:pPr>
      <w:r>
        <w:rPr/>
        <w:t>1.Behandling er kun lovlig, hvis og i det omfang mindst ét af</w:t>
      </w:r>
      <w:r>
        <w:rPr>
          <w:spacing w:val="-40"/>
        </w:rPr>
        <w:t> </w:t>
      </w:r>
      <w:r>
        <w:rPr/>
        <w:t>følgende</w:t>
      </w:r>
      <w:r>
        <w:rPr>
          <w:spacing w:val="-3"/>
        </w:rPr>
        <w:t> </w:t>
      </w:r>
      <w:r>
        <w:rPr/>
        <w:t>forhold</w:t>
      </w:r>
      <w:r>
        <w:rPr>
          <w:spacing w:val="-4"/>
        </w:rPr>
        <w:t> </w:t>
      </w:r>
      <w:r>
        <w:rPr/>
        <w:t>gør</w:t>
      </w:r>
      <w:r>
        <w:rPr>
          <w:spacing w:val="-3"/>
        </w:rPr>
        <w:t> </w:t>
      </w:r>
      <w:r>
        <w:rPr/>
        <w:t>sig</w:t>
      </w:r>
      <w:r>
        <w:rPr>
          <w:spacing w:val="-2"/>
        </w:rPr>
        <w:t> </w:t>
      </w:r>
      <w:r>
        <w:rPr/>
        <w:t>gældende: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78" w:lineRule="auto" w:before="1" w:after="0"/>
        <w:ind w:left="252" w:right="72" w:firstLine="0"/>
        <w:jc w:val="left"/>
        <w:rPr>
          <w:sz w:val="19"/>
        </w:rPr>
      </w:pPr>
      <w:r>
        <w:rPr>
          <w:sz w:val="19"/>
        </w:rPr>
        <w:t>Den registrerede har givet samtykke til behandling af sine</w:t>
      </w:r>
      <w:r>
        <w:rPr>
          <w:spacing w:val="-40"/>
          <w:sz w:val="19"/>
        </w:rPr>
        <w:t> </w:t>
      </w:r>
      <w:r>
        <w:rPr>
          <w:sz w:val="19"/>
        </w:rPr>
        <w:t>personoplysninger</w:t>
      </w:r>
      <w:r>
        <w:rPr>
          <w:spacing w:val="1"/>
          <w:sz w:val="19"/>
        </w:rPr>
        <w:t> </w:t>
      </w:r>
      <w:r>
        <w:rPr>
          <w:sz w:val="19"/>
        </w:rPr>
        <w:t>til</w:t>
      </w:r>
      <w:r>
        <w:rPr>
          <w:spacing w:val="-4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eller</w:t>
      </w:r>
      <w:r>
        <w:rPr>
          <w:spacing w:val="-3"/>
          <w:sz w:val="19"/>
        </w:rPr>
        <w:t> </w:t>
      </w:r>
      <w:r>
        <w:rPr>
          <w:sz w:val="19"/>
        </w:rPr>
        <w:t>flere</w:t>
      </w:r>
      <w:r>
        <w:rPr>
          <w:spacing w:val="-3"/>
          <w:sz w:val="19"/>
        </w:rPr>
        <w:t> </w:t>
      </w:r>
      <w:r>
        <w:rPr>
          <w:sz w:val="19"/>
        </w:rPr>
        <w:t>specifikke</w:t>
      </w:r>
      <w:r>
        <w:rPr>
          <w:spacing w:val="-3"/>
          <w:sz w:val="19"/>
        </w:rPr>
        <w:t> </w:t>
      </w:r>
      <w:r>
        <w:rPr>
          <w:sz w:val="19"/>
        </w:rPr>
        <w:t>formål.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76" w:lineRule="auto" w:before="0" w:after="0"/>
        <w:ind w:left="252" w:right="145" w:firstLine="0"/>
        <w:jc w:val="left"/>
        <w:rPr>
          <w:sz w:val="19"/>
        </w:rPr>
      </w:pPr>
      <w:r>
        <w:rPr>
          <w:sz w:val="19"/>
        </w:rPr>
        <w:t>Behandling er nødvendig af hensyn til opfyldelse af en</w:t>
      </w:r>
      <w:r>
        <w:rPr>
          <w:spacing w:val="1"/>
          <w:sz w:val="19"/>
        </w:rPr>
        <w:t> </w:t>
      </w:r>
      <w:r>
        <w:rPr>
          <w:sz w:val="19"/>
        </w:rPr>
        <w:t>kontrakt, som den registrerede er part i, eller af hensyn til</w:t>
      </w:r>
      <w:r>
        <w:rPr>
          <w:spacing w:val="1"/>
          <w:sz w:val="19"/>
        </w:rPr>
        <w:t> </w:t>
      </w:r>
      <w:r>
        <w:rPr>
          <w:sz w:val="19"/>
        </w:rPr>
        <w:t>gennemførelse af foranstaltninger, der træffes på den regi-</w:t>
      </w:r>
      <w:r>
        <w:rPr>
          <w:spacing w:val="-40"/>
          <w:sz w:val="19"/>
        </w:rPr>
        <w:t> </w:t>
      </w:r>
      <w:r>
        <w:rPr>
          <w:sz w:val="19"/>
        </w:rPr>
        <w:t>streredes</w:t>
      </w:r>
      <w:r>
        <w:rPr>
          <w:spacing w:val="1"/>
          <w:sz w:val="19"/>
        </w:rPr>
        <w:t> </w:t>
      </w:r>
      <w:r>
        <w:rPr>
          <w:sz w:val="19"/>
        </w:rPr>
        <w:t>anmodning</w:t>
      </w:r>
      <w:r>
        <w:rPr>
          <w:spacing w:val="-3"/>
          <w:sz w:val="19"/>
        </w:rPr>
        <w:t> </w:t>
      </w:r>
      <w:r>
        <w:rPr>
          <w:sz w:val="19"/>
        </w:rPr>
        <w:t>forud</w:t>
      </w:r>
      <w:r>
        <w:rPr>
          <w:spacing w:val="-1"/>
          <w:sz w:val="19"/>
        </w:rPr>
        <w:t> </w:t>
      </w:r>
      <w:r>
        <w:rPr>
          <w:sz w:val="19"/>
        </w:rPr>
        <w:t>for indgåelse</w:t>
      </w:r>
      <w:r>
        <w:rPr>
          <w:spacing w:val="-3"/>
          <w:sz w:val="19"/>
        </w:rPr>
        <w:t> </w:t>
      </w:r>
      <w:r>
        <w:rPr>
          <w:sz w:val="19"/>
        </w:rPr>
        <w:t>af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4"/>
          <w:sz w:val="19"/>
        </w:rPr>
        <w:t> </w:t>
      </w:r>
      <w:r>
        <w:rPr>
          <w:sz w:val="19"/>
        </w:rPr>
        <w:t>kontrakt.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78" w:lineRule="auto" w:before="1" w:after="0"/>
        <w:ind w:left="252" w:right="305" w:firstLine="0"/>
        <w:jc w:val="left"/>
        <w:rPr>
          <w:sz w:val="19"/>
        </w:rPr>
      </w:pPr>
      <w:r>
        <w:rPr>
          <w:sz w:val="19"/>
        </w:rPr>
        <w:t>Behandling er</w:t>
      </w:r>
      <w:r>
        <w:rPr>
          <w:spacing w:val="-1"/>
          <w:sz w:val="19"/>
        </w:rPr>
        <w:t> </w:t>
      </w:r>
      <w:r>
        <w:rPr>
          <w:sz w:val="19"/>
        </w:rPr>
        <w:t>nødvendig</w:t>
      </w:r>
      <w:r>
        <w:rPr>
          <w:spacing w:val="1"/>
          <w:sz w:val="19"/>
        </w:rPr>
        <w:t> </w:t>
      </w:r>
      <w:r>
        <w:rPr>
          <w:sz w:val="19"/>
        </w:rPr>
        <w:t>for</w:t>
      </w:r>
      <w:r>
        <w:rPr>
          <w:spacing w:val="-1"/>
          <w:sz w:val="19"/>
        </w:rPr>
        <w:t> </w:t>
      </w:r>
      <w:r>
        <w:rPr>
          <w:sz w:val="19"/>
        </w:rPr>
        <w:t>at</w:t>
      </w:r>
      <w:r>
        <w:rPr>
          <w:spacing w:val="-6"/>
          <w:sz w:val="19"/>
        </w:rPr>
        <w:t> </w:t>
      </w:r>
      <w:r>
        <w:rPr>
          <w:sz w:val="19"/>
        </w:rPr>
        <w:t>overholde</w:t>
      </w:r>
      <w:r>
        <w:rPr>
          <w:spacing w:val="-4"/>
          <w:sz w:val="19"/>
        </w:rPr>
        <w:t> </w:t>
      </w:r>
      <w:r>
        <w:rPr>
          <w:sz w:val="19"/>
        </w:rPr>
        <w:t>en</w:t>
      </w:r>
      <w:r>
        <w:rPr>
          <w:spacing w:val="-5"/>
          <w:sz w:val="19"/>
        </w:rPr>
        <w:t> </w:t>
      </w:r>
      <w:r>
        <w:rPr>
          <w:sz w:val="19"/>
        </w:rPr>
        <w:t>retlig</w:t>
      </w:r>
      <w:r>
        <w:rPr>
          <w:spacing w:val="-4"/>
          <w:sz w:val="19"/>
        </w:rPr>
        <w:t> </w:t>
      </w:r>
      <w:r>
        <w:rPr>
          <w:sz w:val="19"/>
        </w:rPr>
        <w:t>for-</w:t>
      </w:r>
      <w:r>
        <w:rPr>
          <w:spacing w:val="-40"/>
          <w:sz w:val="19"/>
        </w:rPr>
        <w:t> </w:t>
      </w:r>
      <w:r>
        <w:rPr>
          <w:sz w:val="19"/>
        </w:rPr>
        <w:t>pligtelse,</w:t>
      </w:r>
      <w:r>
        <w:rPr>
          <w:spacing w:val="-4"/>
          <w:sz w:val="19"/>
        </w:rPr>
        <w:t> </w:t>
      </w:r>
      <w:r>
        <w:rPr>
          <w:sz w:val="19"/>
        </w:rPr>
        <w:t>som</w:t>
      </w:r>
      <w:r>
        <w:rPr>
          <w:spacing w:val="-1"/>
          <w:sz w:val="19"/>
        </w:rPr>
        <w:t> </w:t>
      </w:r>
      <w:r>
        <w:rPr>
          <w:sz w:val="19"/>
        </w:rPr>
        <w:t>påhviler</w:t>
      </w:r>
      <w:r>
        <w:rPr>
          <w:spacing w:val="-2"/>
          <w:sz w:val="19"/>
        </w:rPr>
        <w:t> </w:t>
      </w:r>
      <w:r>
        <w:rPr>
          <w:sz w:val="19"/>
        </w:rPr>
        <w:t>den dataansvarlige.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78" w:lineRule="auto" w:before="0" w:after="0"/>
        <w:ind w:left="252" w:right="216" w:firstLine="0"/>
        <w:jc w:val="left"/>
        <w:rPr>
          <w:sz w:val="19"/>
        </w:rPr>
      </w:pPr>
      <w:r>
        <w:rPr>
          <w:sz w:val="19"/>
        </w:rPr>
        <w:t>Behandling er nødvendig for at beskytte den registrere-</w:t>
      </w:r>
      <w:r>
        <w:rPr>
          <w:spacing w:val="-40"/>
          <w:sz w:val="19"/>
        </w:rPr>
        <w:t> </w:t>
      </w:r>
      <w:r>
        <w:rPr>
          <w:sz w:val="19"/>
        </w:rPr>
        <w:t>des</w:t>
      </w:r>
      <w:r>
        <w:rPr>
          <w:spacing w:val="1"/>
          <w:sz w:val="19"/>
        </w:rPr>
        <w:t> </w:t>
      </w:r>
      <w:r>
        <w:rPr>
          <w:sz w:val="19"/>
        </w:rPr>
        <w:t>eller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4"/>
          <w:sz w:val="19"/>
        </w:rPr>
        <w:t> </w:t>
      </w:r>
      <w:r>
        <w:rPr>
          <w:sz w:val="19"/>
        </w:rPr>
        <w:t>anden</w:t>
      </w:r>
      <w:r>
        <w:rPr>
          <w:spacing w:val="-4"/>
          <w:sz w:val="19"/>
        </w:rPr>
        <w:t> </w:t>
      </w:r>
      <w:r>
        <w:rPr>
          <w:sz w:val="19"/>
        </w:rPr>
        <w:t>fysisk</w:t>
      </w:r>
      <w:r>
        <w:rPr>
          <w:spacing w:val="1"/>
          <w:sz w:val="19"/>
        </w:rPr>
        <w:t> </w:t>
      </w:r>
      <w:r>
        <w:rPr>
          <w:sz w:val="19"/>
        </w:rPr>
        <w:t>persons</w:t>
      </w:r>
      <w:r>
        <w:rPr>
          <w:spacing w:val="-3"/>
          <w:sz w:val="19"/>
        </w:rPr>
        <w:t> </w:t>
      </w:r>
      <w:r>
        <w:rPr>
          <w:sz w:val="19"/>
        </w:rPr>
        <w:t>vitale</w:t>
      </w:r>
      <w:r>
        <w:rPr>
          <w:spacing w:val="-3"/>
          <w:sz w:val="19"/>
        </w:rPr>
        <w:t> </w:t>
      </w:r>
      <w:r>
        <w:rPr>
          <w:sz w:val="19"/>
        </w:rPr>
        <w:t>interesser.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76" w:lineRule="auto" w:before="0" w:after="0"/>
        <w:ind w:left="252" w:right="99" w:firstLine="0"/>
        <w:jc w:val="left"/>
        <w:rPr>
          <w:sz w:val="19"/>
        </w:rPr>
      </w:pPr>
      <w:r>
        <w:rPr>
          <w:sz w:val="19"/>
        </w:rPr>
        <w:t>Behandling</w:t>
      </w:r>
      <w:r>
        <w:rPr>
          <w:spacing w:val="-4"/>
          <w:sz w:val="19"/>
        </w:rPr>
        <w:t> </w:t>
      </w:r>
      <w:r>
        <w:rPr>
          <w:sz w:val="19"/>
        </w:rPr>
        <w:t>er</w:t>
      </w:r>
      <w:r>
        <w:rPr>
          <w:spacing w:val="1"/>
          <w:sz w:val="19"/>
        </w:rPr>
        <w:t> </w:t>
      </w:r>
      <w:r>
        <w:rPr>
          <w:sz w:val="19"/>
        </w:rPr>
        <w:t>nødvendig</w:t>
      </w:r>
      <w:r>
        <w:rPr>
          <w:spacing w:val="-3"/>
          <w:sz w:val="19"/>
        </w:rPr>
        <w:t> </w:t>
      </w:r>
      <w:r>
        <w:rPr>
          <w:sz w:val="19"/>
        </w:rPr>
        <w:t>af</w:t>
      </w:r>
      <w:r>
        <w:rPr>
          <w:spacing w:val="1"/>
          <w:sz w:val="19"/>
        </w:rPr>
        <w:t> </w:t>
      </w:r>
      <w:r>
        <w:rPr>
          <w:sz w:val="19"/>
        </w:rPr>
        <w:t>hensyn</w:t>
      </w:r>
      <w:r>
        <w:rPr>
          <w:spacing w:val="-3"/>
          <w:sz w:val="19"/>
        </w:rPr>
        <w:t> </w:t>
      </w:r>
      <w:r>
        <w:rPr>
          <w:sz w:val="19"/>
        </w:rPr>
        <w:t>til</w:t>
      </w:r>
      <w:r>
        <w:rPr>
          <w:spacing w:val="-5"/>
          <w:sz w:val="19"/>
        </w:rPr>
        <w:t> </w:t>
      </w:r>
      <w:r>
        <w:rPr>
          <w:sz w:val="19"/>
        </w:rPr>
        <w:t>udførelse af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op-</w:t>
      </w:r>
      <w:r>
        <w:rPr>
          <w:spacing w:val="-40"/>
          <w:sz w:val="19"/>
        </w:rPr>
        <w:t> </w:t>
      </w:r>
      <w:r>
        <w:rPr>
          <w:sz w:val="19"/>
        </w:rPr>
        <w:t>gave i samfundets interesse eller som henhører under of-</w:t>
      </w:r>
      <w:r>
        <w:rPr>
          <w:spacing w:val="1"/>
          <w:sz w:val="19"/>
        </w:rPr>
        <w:t> </w:t>
      </w:r>
      <w:r>
        <w:rPr>
          <w:sz w:val="19"/>
        </w:rPr>
        <w:t>fentlig myndighedsudøvelse, som den dataansvarlige har</w:t>
      </w:r>
      <w:r>
        <w:rPr>
          <w:spacing w:val="1"/>
          <w:sz w:val="19"/>
        </w:rPr>
        <w:t> </w:t>
      </w:r>
      <w:r>
        <w:rPr>
          <w:sz w:val="19"/>
        </w:rPr>
        <w:t>fået</w:t>
      </w:r>
      <w:r>
        <w:rPr>
          <w:spacing w:val="-3"/>
          <w:sz w:val="19"/>
        </w:rPr>
        <w:t> </w:t>
      </w:r>
      <w:r>
        <w:rPr>
          <w:sz w:val="19"/>
        </w:rPr>
        <w:t>pålagt.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76" w:lineRule="auto" w:before="0" w:after="0"/>
        <w:ind w:left="252" w:right="38" w:firstLine="0"/>
        <w:jc w:val="left"/>
        <w:rPr>
          <w:sz w:val="19"/>
        </w:rPr>
      </w:pPr>
      <w:r>
        <w:rPr>
          <w:sz w:val="19"/>
        </w:rPr>
        <w:t>Behandling er nødvendig for, at den dataansvarlige eller</w:t>
      </w:r>
      <w:r>
        <w:rPr>
          <w:spacing w:val="1"/>
          <w:sz w:val="19"/>
        </w:rPr>
        <w:t> </w:t>
      </w:r>
      <w:r>
        <w:rPr>
          <w:sz w:val="19"/>
        </w:rPr>
        <w:t>en tredjemand kan forfølge en legitim interesse, medmindre</w:t>
      </w:r>
      <w:r>
        <w:rPr>
          <w:spacing w:val="-40"/>
          <w:sz w:val="19"/>
        </w:rPr>
        <w:t> </w:t>
      </w:r>
      <w:r>
        <w:rPr>
          <w:sz w:val="19"/>
        </w:rPr>
        <w:t>den registreredes interesser eller grundlæggende rettighe-</w:t>
      </w:r>
      <w:r>
        <w:rPr>
          <w:spacing w:val="1"/>
          <w:sz w:val="19"/>
        </w:rPr>
        <w:t> </w:t>
      </w:r>
      <w:r>
        <w:rPr>
          <w:sz w:val="19"/>
        </w:rPr>
        <w:t>der og frihedsrettigheder, der kræver beskyttelse af person-</w:t>
      </w:r>
      <w:r>
        <w:rPr>
          <w:spacing w:val="-40"/>
          <w:sz w:val="19"/>
        </w:rPr>
        <w:t> </w:t>
      </w:r>
      <w:r>
        <w:rPr>
          <w:sz w:val="19"/>
        </w:rPr>
        <w:t>oplysninger, går forud herfor, navnlig hvis den registrerede</w:t>
      </w:r>
      <w:r>
        <w:rPr>
          <w:spacing w:val="1"/>
          <w:sz w:val="19"/>
        </w:rPr>
        <w:t> </w:t>
      </w:r>
      <w:r>
        <w:rPr>
          <w:sz w:val="19"/>
        </w:rPr>
        <w:t>er</w:t>
      </w:r>
      <w:r>
        <w:rPr>
          <w:spacing w:val="1"/>
          <w:sz w:val="19"/>
        </w:rPr>
        <w:t> </w:t>
      </w:r>
      <w:r>
        <w:rPr>
          <w:sz w:val="19"/>
        </w:rPr>
        <w:t>et barn.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252"/>
      </w:pPr>
      <w:r>
        <w:rPr/>
        <w:t>Første</w:t>
      </w:r>
      <w:r>
        <w:rPr>
          <w:spacing w:val="-5"/>
        </w:rPr>
        <w:t> </w:t>
      </w:r>
      <w:r>
        <w:rPr/>
        <w:t>afsnit,</w:t>
      </w:r>
      <w:r>
        <w:rPr>
          <w:spacing w:val="-4"/>
        </w:rPr>
        <w:t> </w:t>
      </w:r>
      <w:r>
        <w:rPr/>
        <w:t>litra</w:t>
      </w:r>
      <w:r>
        <w:rPr>
          <w:spacing w:val="-5"/>
        </w:rPr>
        <w:t> </w:t>
      </w:r>
      <w:r>
        <w:rPr/>
        <w:t>f),</w:t>
      </w:r>
      <w:r>
        <w:rPr>
          <w:spacing w:val="-3"/>
        </w:rPr>
        <w:t> </w:t>
      </w:r>
      <w:r>
        <w:rPr/>
        <w:t>gælder</w:t>
      </w:r>
      <w:r>
        <w:rPr>
          <w:spacing w:val="1"/>
        </w:rPr>
        <w:t> </w:t>
      </w:r>
      <w:r>
        <w:rPr/>
        <w:t>ikke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behandling,</w:t>
      </w:r>
      <w:r>
        <w:rPr>
          <w:spacing w:val="-4"/>
        </w:rPr>
        <w:t> </w:t>
      </w:r>
      <w:r>
        <w:rPr/>
        <w:t>som</w:t>
      </w:r>
      <w:r>
        <w:rPr>
          <w:spacing w:val="-5"/>
        </w:rPr>
        <w:t> </w:t>
      </w:r>
      <w:r>
        <w:rPr/>
        <w:t>offent-</w:t>
      </w:r>
      <w:r>
        <w:rPr>
          <w:spacing w:val="-40"/>
        </w:rPr>
        <w:t> </w:t>
      </w:r>
      <w:r>
        <w:rPr/>
        <w:t>lige myndigheder foretager som led i udførelsen af deres</w:t>
      </w:r>
      <w:r>
        <w:rPr>
          <w:spacing w:val="1"/>
        </w:rPr>
        <w:t> </w:t>
      </w:r>
      <w:r>
        <w:rPr/>
        <w:t>opgaver.</w:t>
      </w:r>
    </w:p>
    <w:p>
      <w:pPr>
        <w:pStyle w:val="BodyText"/>
        <w:spacing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52" w:right="0" w:firstLine="0"/>
        <w:jc w:val="left"/>
        <w:rPr>
          <w:i/>
          <w:sz w:val="19"/>
        </w:rPr>
      </w:pPr>
      <w:r>
        <w:rPr>
          <w:i/>
          <w:sz w:val="19"/>
        </w:rPr>
        <w:t>Artikel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7</w:t>
      </w:r>
    </w:p>
    <w:p>
      <w:pPr>
        <w:pStyle w:val="BodyText"/>
        <w:spacing w:before="4"/>
        <w:rPr>
          <w:i/>
        </w:rPr>
      </w:pPr>
    </w:p>
    <w:p>
      <w:pPr>
        <w:pStyle w:val="Heading2"/>
      </w:pPr>
      <w:r>
        <w:rPr/>
        <w:t>Betingelser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samtykke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78" w:lineRule="auto" w:before="0" w:after="0"/>
        <w:ind w:left="252" w:right="609" w:firstLine="0"/>
        <w:jc w:val="left"/>
        <w:rPr>
          <w:sz w:val="19"/>
        </w:rPr>
      </w:pPr>
      <w:r>
        <w:rPr>
          <w:sz w:val="19"/>
        </w:rPr>
        <w:t>Hvis behandling er baseret på samtykke, skal den dataan-</w:t>
      </w:r>
      <w:r>
        <w:rPr>
          <w:spacing w:val="-40"/>
          <w:sz w:val="19"/>
        </w:rPr>
        <w:t> </w:t>
      </w:r>
      <w:r>
        <w:rPr>
          <w:sz w:val="19"/>
        </w:rPr>
        <w:t>svarlige kunne påvise, at den registrerede har givet sam-</w:t>
      </w:r>
      <w:r>
        <w:rPr>
          <w:spacing w:val="1"/>
          <w:sz w:val="19"/>
        </w:rPr>
        <w:t> </w:t>
      </w:r>
      <w:r>
        <w:rPr>
          <w:sz w:val="19"/>
        </w:rPr>
        <w:t>tykke til</w:t>
      </w:r>
      <w:r>
        <w:rPr>
          <w:spacing w:val="-4"/>
          <w:sz w:val="19"/>
        </w:rPr>
        <w:t> </w:t>
      </w:r>
      <w:r>
        <w:rPr>
          <w:sz w:val="19"/>
        </w:rPr>
        <w:t>behandling</w:t>
      </w:r>
      <w:r>
        <w:rPr>
          <w:spacing w:val="-2"/>
          <w:sz w:val="19"/>
        </w:rPr>
        <w:t> </w:t>
      </w:r>
      <w:r>
        <w:rPr>
          <w:sz w:val="19"/>
        </w:rPr>
        <w:t>af</w:t>
      </w:r>
      <w:r>
        <w:rPr>
          <w:spacing w:val="-2"/>
          <w:sz w:val="19"/>
        </w:rPr>
        <w:t> </w:t>
      </w:r>
      <w:r>
        <w:rPr>
          <w:sz w:val="19"/>
        </w:rPr>
        <w:t>sine</w:t>
      </w:r>
      <w:r>
        <w:rPr>
          <w:spacing w:val="-3"/>
          <w:sz w:val="19"/>
        </w:rPr>
        <w:t> </w:t>
      </w:r>
      <w:r>
        <w:rPr>
          <w:sz w:val="19"/>
        </w:rPr>
        <w:t>personoplysninger.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76" w:lineRule="auto" w:before="0" w:after="0"/>
        <w:ind w:left="252" w:right="537" w:firstLine="0"/>
        <w:jc w:val="left"/>
        <w:rPr>
          <w:sz w:val="19"/>
        </w:rPr>
      </w:pPr>
      <w:r>
        <w:rPr>
          <w:sz w:val="19"/>
        </w:rPr>
        <w:t>Hvis den registreredes samtykke gives i en skriftlig erklæ-</w:t>
      </w:r>
      <w:r>
        <w:rPr>
          <w:spacing w:val="1"/>
          <w:sz w:val="19"/>
        </w:rPr>
        <w:t> </w:t>
      </w:r>
      <w:r>
        <w:rPr>
          <w:sz w:val="19"/>
        </w:rPr>
        <w:t>ring, der også vedrører andre forhold, skal en anmodning</w:t>
      </w:r>
      <w:r>
        <w:rPr>
          <w:spacing w:val="1"/>
          <w:sz w:val="19"/>
        </w:rPr>
        <w:t> </w:t>
      </w:r>
      <w:r>
        <w:rPr>
          <w:sz w:val="19"/>
        </w:rPr>
        <w:t>om samtykke forelægges på en måde, som klart kan skelnes</w:t>
      </w:r>
      <w:r>
        <w:rPr>
          <w:spacing w:val="-40"/>
          <w:sz w:val="19"/>
        </w:rPr>
        <w:t> </w:t>
      </w:r>
      <w:r>
        <w:rPr>
          <w:sz w:val="19"/>
        </w:rPr>
        <w:t>fra de andre forhold, i en letforståelig og lettilgængelig form</w:t>
      </w:r>
      <w:r>
        <w:rPr>
          <w:spacing w:val="-40"/>
          <w:sz w:val="19"/>
        </w:rPr>
        <w:t> </w:t>
      </w:r>
      <w:r>
        <w:rPr>
          <w:sz w:val="19"/>
        </w:rPr>
        <w:t>og i et klart og enkelt sprog. Enhver del af en sådan erklæ-</w:t>
      </w:r>
      <w:r>
        <w:rPr>
          <w:spacing w:val="1"/>
          <w:sz w:val="19"/>
        </w:rPr>
        <w:t> </w:t>
      </w:r>
      <w:r>
        <w:rPr>
          <w:sz w:val="19"/>
        </w:rPr>
        <w:t>ring, som udgør en overtrædelse af denne forordning, er</w:t>
      </w:r>
      <w:r>
        <w:rPr>
          <w:spacing w:val="1"/>
          <w:sz w:val="19"/>
        </w:rPr>
        <w:t> </w:t>
      </w:r>
      <w:r>
        <w:rPr>
          <w:sz w:val="19"/>
        </w:rPr>
        <w:t>ikke</w:t>
      </w:r>
      <w:r>
        <w:rPr>
          <w:spacing w:val="-3"/>
          <w:sz w:val="19"/>
        </w:rPr>
        <w:t> </w:t>
      </w:r>
      <w:r>
        <w:rPr>
          <w:sz w:val="19"/>
        </w:rPr>
        <w:t>bindende.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76" w:lineRule="auto" w:before="0" w:after="0"/>
        <w:ind w:left="252" w:right="518" w:firstLine="0"/>
        <w:jc w:val="left"/>
        <w:rPr>
          <w:sz w:val="19"/>
        </w:rPr>
      </w:pPr>
      <w:r>
        <w:rPr>
          <w:sz w:val="19"/>
        </w:rPr>
        <w:t>Den registrerede har til enhver tid ret til at trække sit sam-</w:t>
      </w:r>
      <w:r>
        <w:rPr>
          <w:spacing w:val="-40"/>
          <w:sz w:val="19"/>
        </w:rPr>
        <w:t> </w:t>
      </w:r>
      <w:r>
        <w:rPr>
          <w:sz w:val="19"/>
        </w:rPr>
        <w:t>tykke tilbage. Tilbagetrækning af samtykke berører ikke lov-</w:t>
      </w:r>
      <w:r>
        <w:rPr>
          <w:spacing w:val="1"/>
          <w:sz w:val="19"/>
        </w:rPr>
        <w:t> </w:t>
      </w:r>
      <w:r>
        <w:rPr>
          <w:sz w:val="19"/>
        </w:rPr>
        <w:t>ligheden af den behandling, der er baseret på samtykke in-</w:t>
      </w:r>
      <w:r>
        <w:rPr>
          <w:spacing w:val="1"/>
          <w:sz w:val="19"/>
        </w:rPr>
        <w:t> </w:t>
      </w:r>
      <w:r>
        <w:rPr>
          <w:sz w:val="19"/>
        </w:rPr>
        <w:t>den tilbagetrækningen. Inden der gives samtykke, skal den</w:t>
      </w:r>
      <w:r>
        <w:rPr>
          <w:spacing w:val="1"/>
          <w:sz w:val="19"/>
        </w:rPr>
        <w:t> </w:t>
      </w:r>
      <w:r>
        <w:rPr>
          <w:sz w:val="19"/>
        </w:rPr>
        <w:t>registrerede oplyses om, at samtykket kan trækkes tilbage.</w:t>
      </w:r>
      <w:r>
        <w:rPr>
          <w:spacing w:val="1"/>
          <w:sz w:val="19"/>
        </w:rPr>
        <w:t> </w:t>
      </w:r>
      <w:r>
        <w:rPr>
          <w:sz w:val="19"/>
        </w:rPr>
        <w:t>Det skal være lige så let at trække sit samtykke tilbage som</w:t>
      </w:r>
      <w:r>
        <w:rPr>
          <w:spacing w:val="1"/>
          <w:sz w:val="19"/>
        </w:rPr>
        <w:t> </w:t>
      </w:r>
      <w:r>
        <w:rPr>
          <w:sz w:val="19"/>
        </w:rPr>
        <w:t>at give</w:t>
      </w:r>
      <w:r>
        <w:rPr>
          <w:spacing w:val="-3"/>
          <w:sz w:val="19"/>
        </w:rPr>
        <w:t> </w:t>
      </w:r>
      <w:r>
        <w:rPr>
          <w:sz w:val="19"/>
        </w:rPr>
        <w:t>det.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76" w:lineRule="auto" w:before="0" w:after="0"/>
        <w:ind w:left="252" w:right="623" w:firstLine="0"/>
        <w:jc w:val="left"/>
        <w:rPr>
          <w:sz w:val="19"/>
        </w:rPr>
      </w:pPr>
      <w:r>
        <w:rPr>
          <w:sz w:val="19"/>
        </w:rPr>
        <w:t>Ved vurdering af, om samtykke er givet frit, tages der</w:t>
      </w:r>
      <w:r>
        <w:rPr>
          <w:spacing w:val="1"/>
          <w:sz w:val="19"/>
        </w:rPr>
        <w:t> </w:t>
      </w:r>
      <w:r>
        <w:rPr>
          <w:sz w:val="19"/>
        </w:rPr>
        <w:t>størst muligt hensyn til, bl.a. om opfyldelse af en kontrakt,</w:t>
      </w:r>
      <w:r>
        <w:rPr>
          <w:spacing w:val="1"/>
          <w:sz w:val="19"/>
        </w:rPr>
        <w:t> </w:t>
      </w:r>
      <w:r>
        <w:rPr>
          <w:sz w:val="19"/>
        </w:rPr>
        <w:t>herunder om en tjenesteydelse, er gjort betinget af sam-</w:t>
      </w:r>
      <w:r>
        <w:rPr>
          <w:spacing w:val="1"/>
          <w:sz w:val="19"/>
        </w:rPr>
        <w:t> </w:t>
      </w:r>
      <w:r>
        <w:rPr>
          <w:sz w:val="19"/>
        </w:rPr>
        <w:t>tykke til behandling af personoplysninger, som ikke er nød-</w:t>
      </w:r>
      <w:r>
        <w:rPr>
          <w:spacing w:val="-40"/>
          <w:sz w:val="19"/>
        </w:rPr>
        <w:t> </w:t>
      </w:r>
      <w:r>
        <w:rPr>
          <w:sz w:val="19"/>
        </w:rPr>
        <w:t>vendig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1"/>
          <w:sz w:val="19"/>
        </w:rPr>
        <w:t> </w:t>
      </w:r>
      <w:r>
        <w:rPr>
          <w:sz w:val="19"/>
        </w:rPr>
        <w:t>opfyldelse af</w:t>
      </w:r>
      <w:r>
        <w:rPr>
          <w:spacing w:val="1"/>
          <w:sz w:val="19"/>
        </w:rPr>
        <w:t> </w:t>
      </w:r>
      <w:r>
        <w:rPr>
          <w:sz w:val="19"/>
        </w:rPr>
        <w:t>denne</w:t>
      </w:r>
      <w:r>
        <w:rPr>
          <w:spacing w:val="1"/>
          <w:sz w:val="19"/>
        </w:rPr>
        <w:t> </w:t>
      </w:r>
      <w:r>
        <w:rPr>
          <w:sz w:val="19"/>
        </w:rPr>
        <w:t>kontrakt.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52" w:right="0" w:firstLine="0"/>
        <w:jc w:val="left"/>
        <w:rPr>
          <w:i/>
          <w:sz w:val="19"/>
        </w:rPr>
      </w:pPr>
      <w:r>
        <w:rPr>
          <w:i/>
          <w:sz w:val="19"/>
        </w:rPr>
        <w:t>Artikel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9</w:t>
      </w:r>
    </w:p>
    <w:p>
      <w:pPr>
        <w:pStyle w:val="BodyText"/>
        <w:spacing w:before="4"/>
        <w:rPr>
          <w:i/>
        </w:rPr>
      </w:pPr>
    </w:p>
    <w:p>
      <w:pPr>
        <w:pStyle w:val="Heading2"/>
        <w:spacing w:before="1"/>
      </w:pPr>
      <w:r>
        <w:rPr/>
        <w:t>Behandling</w:t>
      </w:r>
      <w:r>
        <w:rPr>
          <w:spacing w:val="-5"/>
        </w:rPr>
        <w:t> </w:t>
      </w:r>
      <w:r>
        <w:rPr/>
        <w:t>af</w:t>
      </w:r>
      <w:r>
        <w:rPr>
          <w:spacing w:val="-2"/>
        </w:rPr>
        <w:t> </w:t>
      </w:r>
      <w:r>
        <w:rPr/>
        <w:t>særlige</w:t>
      </w:r>
      <w:r>
        <w:rPr>
          <w:spacing w:val="-2"/>
        </w:rPr>
        <w:t> </w:t>
      </w:r>
      <w:r>
        <w:rPr/>
        <w:t>kategorier</w:t>
      </w:r>
      <w:r>
        <w:rPr>
          <w:spacing w:val="-5"/>
        </w:rPr>
        <w:t> </w:t>
      </w:r>
      <w:r>
        <w:rPr/>
        <w:t>af</w:t>
      </w:r>
      <w:r>
        <w:rPr>
          <w:spacing w:val="-5"/>
        </w:rPr>
        <w:t> </w:t>
      </w:r>
      <w:r>
        <w:rPr/>
        <w:t>personoplysninger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76" w:lineRule="auto"/>
        <w:ind w:left="252" w:right="546"/>
      </w:pPr>
      <w:r>
        <w:rPr/>
        <w:t>1.Behandling af personoplysninger om race eller etnisk op-</w:t>
      </w:r>
      <w:r>
        <w:rPr>
          <w:spacing w:val="1"/>
        </w:rPr>
        <w:t> </w:t>
      </w:r>
      <w:r>
        <w:rPr/>
        <w:t>rindelse, politisk, religiøs eller filosofisk overbevisning eller</w:t>
      </w:r>
      <w:r>
        <w:rPr>
          <w:spacing w:val="1"/>
        </w:rPr>
        <w:t> </w:t>
      </w:r>
      <w:r>
        <w:rPr/>
        <w:t>fagforeningsmæssigt tilhørsforhold samt behandling af ge-</w:t>
      </w:r>
      <w:r>
        <w:rPr>
          <w:spacing w:val="1"/>
        </w:rPr>
        <w:t> </w:t>
      </w:r>
      <w:r>
        <w:rPr/>
        <w:t>netiske data, biometriske data med det formål entydigt at</w:t>
      </w:r>
      <w:r>
        <w:rPr>
          <w:spacing w:val="1"/>
        </w:rPr>
        <w:t> </w:t>
      </w:r>
      <w:r>
        <w:rPr/>
        <w:t>identificere en fysisk person, helbredsoplysninger eller op-</w:t>
      </w:r>
      <w:r>
        <w:rPr>
          <w:spacing w:val="1"/>
        </w:rPr>
        <w:t> </w:t>
      </w:r>
      <w:r>
        <w:rPr/>
        <w:t>lysninger om en fysisk persons seksuelle forhold eller seksu-</w:t>
      </w:r>
      <w:r>
        <w:rPr>
          <w:spacing w:val="-40"/>
        </w:rPr>
        <w:t> </w:t>
      </w:r>
      <w:r>
        <w:rPr/>
        <w:t>elle orientering</w:t>
      </w:r>
      <w:r>
        <w:rPr>
          <w:spacing w:val="2"/>
        </w:rPr>
        <w:t> </w:t>
      </w:r>
      <w:r>
        <w:rPr/>
        <w:t>er</w:t>
      </w:r>
      <w:r>
        <w:rPr>
          <w:spacing w:val="-3"/>
        </w:rPr>
        <w:t> </w:t>
      </w:r>
      <w:r>
        <w:rPr/>
        <w:t>forbudt.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96"/>
      </w:pPr>
      <w:r>
        <w:rPr/>
        <w:t>(stk. 4-7</w:t>
      </w:r>
      <w:r>
        <w:rPr>
          <w:spacing w:val="-5"/>
        </w:rPr>
        <w:t> </w:t>
      </w:r>
      <w:r>
        <w:rPr/>
        <w:t>udeladt)</w:t>
      </w:r>
    </w:p>
    <w:p>
      <w:pPr>
        <w:spacing w:after="0"/>
        <w:sectPr>
          <w:type w:val="continuous"/>
          <w:pgSz w:w="11910" w:h="16840"/>
          <w:pgMar w:top="560" w:bottom="280" w:left="880" w:right="200"/>
          <w:cols w:num="2" w:equalWidth="0">
            <w:col w:w="4964" w:space="425"/>
            <w:col w:w="54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580" w:bottom="280" w:left="880" w:right="200"/>
        </w:sectPr>
      </w:pPr>
    </w:p>
    <w:p>
      <w:pPr>
        <w:pStyle w:val="Heading2"/>
        <w:spacing w:before="63"/>
        <w:ind w:right="2430"/>
        <w:jc w:val="both"/>
      </w:pPr>
      <w:r>
        <w:rPr/>
        <w:t>Uddrag fra Forvaltningsloven</w:t>
      </w:r>
      <w:r>
        <w:rPr>
          <w:spacing w:val="-41"/>
        </w:rPr>
        <w:t> </w:t>
      </w:r>
      <w:r>
        <w:rPr/>
        <w:t>Tavshedspligt</w:t>
      </w:r>
    </w:p>
    <w:p>
      <w:pPr>
        <w:pStyle w:val="BodyText"/>
        <w:ind w:left="252" w:right="38" w:firstLine="240"/>
        <w:jc w:val="both"/>
      </w:pPr>
      <w:r>
        <w:rPr>
          <w:b/>
        </w:rPr>
        <w:t>§ 27. </w:t>
      </w:r>
      <w:r>
        <w:rPr/>
        <w:t>Den, der virker inden for den offentlige forvaltning,</w:t>
      </w:r>
      <w:r>
        <w:rPr>
          <w:spacing w:val="1"/>
        </w:rPr>
        <w:t> </w:t>
      </w:r>
      <w:r>
        <w:rPr/>
        <w:t>har tavshedspligt, jfr. borgerlig straffelov § 152 og §§ 152 c-</w:t>
      </w:r>
      <w:r>
        <w:rPr>
          <w:spacing w:val="1"/>
        </w:rPr>
        <w:t> </w:t>
      </w:r>
      <w:r>
        <w:rPr/>
        <w:t>152 f, når en oplysning ved lov eller anden gyldig bestem-</w:t>
      </w:r>
      <w:r>
        <w:rPr>
          <w:spacing w:val="1"/>
        </w:rPr>
        <w:t> </w:t>
      </w:r>
      <w:r>
        <w:rPr/>
        <w:t>melse er betegnet som fortrolig, eller når det i øvrigt er nød-</w:t>
      </w:r>
      <w:r>
        <w:rPr>
          <w:spacing w:val="-40"/>
        </w:rPr>
        <w:t> </w:t>
      </w:r>
      <w:r>
        <w:rPr/>
        <w:t>vendigt at hemmeligholde den for at varetage væsentlige</w:t>
      </w:r>
      <w:r>
        <w:rPr>
          <w:spacing w:val="1"/>
        </w:rPr>
        <w:t> </w:t>
      </w:r>
      <w:r>
        <w:rPr>
          <w:spacing w:val="-1"/>
        </w:rPr>
        <w:t>hensyn</w:t>
      </w:r>
      <w:r>
        <w:rPr>
          <w:spacing w:val="-12"/>
        </w:rPr>
        <w:t> </w:t>
      </w:r>
      <w:r>
        <w:rPr>
          <w:spacing w:val="-1"/>
        </w:rPr>
        <w:t>til</w:t>
      </w:r>
      <w:r>
        <w:rPr>
          <w:spacing w:val="-8"/>
        </w:rPr>
        <w:t> </w:t>
      </w:r>
      <w:r>
        <w:rPr/>
        <w:t>offentlige</w:t>
      </w:r>
      <w:r>
        <w:rPr>
          <w:spacing w:val="-7"/>
        </w:rPr>
        <w:t> </w:t>
      </w:r>
      <w:r>
        <w:rPr/>
        <w:t>eller</w:t>
      </w:r>
      <w:r>
        <w:rPr>
          <w:spacing w:val="-6"/>
        </w:rPr>
        <w:t> </w:t>
      </w:r>
      <w:r>
        <w:rPr/>
        <w:t>private</w:t>
      </w:r>
      <w:r>
        <w:rPr>
          <w:spacing w:val="-10"/>
        </w:rPr>
        <w:t> </w:t>
      </w:r>
      <w:r>
        <w:rPr/>
        <w:t>interesser,</w:t>
      </w:r>
      <w:r>
        <w:rPr>
          <w:spacing w:val="-7"/>
        </w:rPr>
        <w:t> </w:t>
      </w:r>
      <w:r>
        <w:rPr/>
        <w:t>herunder</w:t>
      </w:r>
      <w:r>
        <w:rPr>
          <w:spacing w:val="-10"/>
        </w:rPr>
        <w:t> </w:t>
      </w:r>
      <w:r>
        <w:rPr/>
        <w:t>navnlig</w:t>
      </w:r>
      <w:r>
        <w:rPr>
          <w:spacing w:val="-41"/>
        </w:rPr>
        <w:t> </w:t>
      </w:r>
      <w:r>
        <w:rPr/>
        <w:t>til:</w:t>
      </w:r>
    </w:p>
    <w:p>
      <w:pPr>
        <w:pStyle w:val="BodyText"/>
        <w:spacing w:before="1"/>
        <w:ind w:left="532" w:right="41"/>
        <w:jc w:val="both"/>
      </w:pPr>
      <w:r>
        <w:rPr/>
        <w:t>6) enkeltpersoners eller private selskabers eller forenin-</w:t>
      </w:r>
      <w:r>
        <w:rPr>
          <w:spacing w:val="1"/>
        </w:rPr>
        <w:t> </w:t>
      </w:r>
      <w:r>
        <w:rPr/>
        <w:t>gers</w:t>
      </w:r>
      <w:r>
        <w:rPr>
          <w:spacing w:val="-5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beskytte</w:t>
      </w:r>
      <w:r>
        <w:rPr>
          <w:spacing w:val="-4"/>
        </w:rPr>
        <w:t> </w:t>
      </w:r>
      <w:r>
        <w:rPr/>
        <w:t>oplysninger</w:t>
      </w:r>
      <w:r>
        <w:rPr>
          <w:spacing w:val="-1"/>
        </w:rPr>
        <w:t> </w:t>
      </w:r>
      <w:r>
        <w:rPr/>
        <w:t>om</w:t>
      </w:r>
      <w:r>
        <w:rPr>
          <w:spacing w:val="-6"/>
        </w:rPr>
        <w:t> </w:t>
      </w:r>
      <w:r>
        <w:rPr/>
        <w:t>deres</w:t>
      </w:r>
      <w:r>
        <w:rPr>
          <w:spacing w:val="-4"/>
        </w:rPr>
        <w:t> </w:t>
      </w:r>
      <w:r>
        <w:rPr/>
        <w:t>person-</w:t>
      </w:r>
      <w:r>
        <w:rPr>
          <w:spacing w:val="-40"/>
        </w:rPr>
        <w:t> </w:t>
      </w:r>
      <w:r>
        <w:rPr/>
        <w:t>lige</w:t>
      </w:r>
      <w:r>
        <w:rPr>
          <w:spacing w:val="-4"/>
        </w:rPr>
        <w:t> </w:t>
      </w:r>
      <w:r>
        <w:rPr/>
        <w:t>eller interne,</w:t>
      </w:r>
      <w:r>
        <w:rPr>
          <w:spacing w:val="1"/>
        </w:rPr>
        <w:t> </w:t>
      </w:r>
      <w:r>
        <w:rPr/>
        <w:t>herunder økonomiske,</w:t>
      </w:r>
      <w:r>
        <w:rPr>
          <w:spacing w:val="1"/>
        </w:rPr>
        <w:t> </w:t>
      </w:r>
      <w:r>
        <w:rPr/>
        <w:t>forhold,</w:t>
      </w:r>
    </w:p>
    <w:p>
      <w:pPr>
        <w:pStyle w:val="BodyText"/>
        <w:spacing w:before="1"/>
        <w:ind w:left="536"/>
        <w:jc w:val="both"/>
      </w:pPr>
      <w:r>
        <w:rPr/>
        <w:t>(dele af stk.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og</w:t>
      </w:r>
      <w:r>
        <w:rPr>
          <w:spacing w:val="-2"/>
        </w:rPr>
        <w:t> </w:t>
      </w:r>
      <w:r>
        <w:rPr/>
        <w:t>stk.</w:t>
      </w:r>
      <w:r>
        <w:rPr>
          <w:spacing w:val="-1"/>
        </w:rPr>
        <w:t> </w:t>
      </w:r>
      <w:r>
        <w:rPr/>
        <w:t>2-4</w:t>
      </w:r>
      <w:r>
        <w:rPr>
          <w:spacing w:val="-2"/>
        </w:rPr>
        <w:t> </w:t>
      </w:r>
      <w:r>
        <w:rPr/>
        <w:t>udeladt)</w:t>
      </w:r>
    </w:p>
    <w:p>
      <w:pPr>
        <w:pStyle w:val="BodyText"/>
      </w:pPr>
    </w:p>
    <w:p>
      <w:pPr>
        <w:pStyle w:val="BodyText"/>
        <w:ind w:left="252" w:right="45"/>
        <w:jc w:val="both"/>
      </w:pPr>
      <w:r>
        <w:rPr/>
        <w:t>Videregivelse</w:t>
      </w:r>
      <w:r>
        <w:rPr>
          <w:spacing w:val="-10"/>
        </w:rPr>
        <w:t> </w:t>
      </w:r>
      <w:r>
        <w:rPr/>
        <w:t>af</w:t>
      </w:r>
      <w:r>
        <w:rPr>
          <w:spacing w:val="-8"/>
        </w:rPr>
        <w:t> </w:t>
      </w:r>
      <w:r>
        <w:rPr/>
        <w:t>oplysninger</w:t>
      </w:r>
      <w:r>
        <w:rPr>
          <w:spacing w:val="-6"/>
        </w:rPr>
        <w:t> </w:t>
      </w:r>
      <w:r>
        <w:rPr/>
        <w:t>til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anden</w:t>
      </w:r>
      <w:r>
        <w:rPr>
          <w:spacing w:val="-10"/>
        </w:rPr>
        <w:t> </w:t>
      </w:r>
      <w:r>
        <w:rPr/>
        <w:t>forvaltningsmyndig-</w:t>
      </w:r>
      <w:r>
        <w:rPr>
          <w:spacing w:val="-41"/>
        </w:rPr>
        <w:t> </w:t>
      </w:r>
      <w:r>
        <w:rPr/>
        <w:t>hed</w:t>
      </w:r>
    </w:p>
    <w:p>
      <w:pPr>
        <w:pStyle w:val="BodyText"/>
      </w:pPr>
    </w:p>
    <w:p>
      <w:pPr>
        <w:pStyle w:val="BodyText"/>
        <w:ind w:left="252" w:right="43" w:firstLine="240"/>
        <w:jc w:val="both"/>
      </w:pPr>
      <w:r>
        <w:rPr>
          <w:b/>
        </w:rPr>
        <w:t>§ 28. </w:t>
      </w:r>
      <w:r>
        <w:rPr/>
        <w:t>For videregivelse af oplysninger om enkeltpersoner</w:t>
      </w:r>
      <w:r>
        <w:rPr>
          <w:spacing w:val="1"/>
        </w:rPr>
        <w:t> </w:t>
      </w:r>
      <w:r>
        <w:rPr>
          <w:spacing w:val="-1"/>
        </w:rPr>
        <w:t>(personoplysninger)</w:t>
      </w:r>
      <w:r>
        <w:rPr>
          <w:spacing w:val="-4"/>
        </w:rPr>
        <w:t> </w:t>
      </w:r>
      <w:r>
        <w:rPr/>
        <w:t>til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anden</w:t>
      </w:r>
      <w:r>
        <w:rPr>
          <w:spacing w:val="-10"/>
        </w:rPr>
        <w:t> </w:t>
      </w:r>
      <w:r>
        <w:rPr/>
        <w:t>forvaltningsmyndighed</w:t>
      </w:r>
      <w:r>
        <w:rPr>
          <w:spacing w:val="-6"/>
        </w:rPr>
        <w:t> </w:t>
      </w:r>
      <w:r>
        <w:rPr/>
        <w:t>gæl-</w:t>
      </w:r>
      <w:r>
        <w:rPr>
          <w:spacing w:val="-40"/>
        </w:rPr>
        <w:t> </w:t>
      </w:r>
      <w:r>
        <w:rPr/>
        <w:t>der</w:t>
      </w:r>
      <w:r>
        <w:rPr>
          <w:spacing w:val="14"/>
        </w:rPr>
        <w:t> </w:t>
      </w:r>
      <w:r>
        <w:rPr/>
        <w:t>reglerne</w:t>
      </w:r>
      <w:r>
        <w:rPr>
          <w:spacing w:val="13"/>
        </w:rPr>
        <w:t> </w:t>
      </w:r>
      <w:r>
        <w:rPr/>
        <w:t>i</w:t>
      </w:r>
      <w:r>
        <w:rPr>
          <w:spacing w:val="8"/>
        </w:rPr>
        <w:t> </w:t>
      </w:r>
      <w:r>
        <w:rPr/>
        <w:t>§</w:t>
      </w:r>
      <w:r>
        <w:rPr>
          <w:spacing w:val="2"/>
        </w:rPr>
        <w:t> </w:t>
      </w:r>
      <w:r>
        <w:rPr/>
        <w:t>5,</w:t>
      </w:r>
      <w:r>
        <w:rPr>
          <w:spacing w:val="13"/>
        </w:rPr>
        <w:t> </w:t>
      </w:r>
      <w:r>
        <w:rPr/>
        <w:t>stk.</w:t>
      </w:r>
      <w:r>
        <w:rPr>
          <w:spacing w:val="1"/>
        </w:rPr>
        <w:t> </w:t>
      </w:r>
      <w:r>
        <w:rPr/>
        <w:t>1-3,</w:t>
      </w:r>
      <w:r>
        <w:rPr>
          <w:spacing w:val="9"/>
        </w:rPr>
        <w:t> </w:t>
      </w:r>
      <w:r>
        <w:rPr/>
        <w:t>§§</w:t>
      </w:r>
      <w:r>
        <w:rPr>
          <w:spacing w:val="1"/>
        </w:rPr>
        <w:t> </w:t>
      </w:r>
      <w:r>
        <w:rPr/>
        <w:t>6-8,</w:t>
      </w:r>
      <w:r>
        <w:rPr>
          <w:spacing w:val="13"/>
        </w:rPr>
        <w:t> </w:t>
      </w:r>
      <w:r>
        <w:rPr/>
        <w:t>§</w:t>
      </w:r>
      <w:r>
        <w:rPr>
          <w:spacing w:val="2"/>
        </w:rPr>
        <w:t> </w:t>
      </w:r>
      <w:r>
        <w:rPr/>
        <w:t>10,</w:t>
      </w:r>
      <w:r>
        <w:rPr>
          <w:spacing w:val="13"/>
        </w:rPr>
        <w:t> </w:t>
      </w:r>
      <w:r>
        <w:rPr/>
        <w:t>§</w:t>
      </w:r>
      <w:r>
        <w:rPr>
          <w:spacing w:val="-3"/>
        </w:rPr>
        <w:t> </w:t>
      </w:r>
      <w:r>
        <w:rPr/>
        <w:t>11,</w:t>
      </w:r>
      <w:r>
        <w:rPr>
          <w:spacing w:val="13"/>
        </w:rPr>
        <w:t> </w:t>
      </w:r>
      <w:r>
        <w:rPr/>
        <w:t>stk.</w:t>
      </w:r>
      <w:r>
        <w:rPr>
          <w:spacing w:val="-3"/>
        </w:rPr>
        <w:t> </w:t>
      </w:r>
      <w:r>
        <w:rPr/>
        <w:t>1,</w:t>
      </w:r>
      <w:r>
        <w:rPr>
          <w:spacing w:val="9"/>
        </w:rPr>
        <w:t> </w:t>
      </w:r>
      <w:r>
        <w:rPr/>
        <w:t>§</w:t>
      </w:r>
      <w:r>
        <w:rPr>
          <w:spacing w:val="1"/>
        </w:rPr>
        <w:t> </w:t>
      </w:r>
      <w:r>
        <w:rPr/>
        <w:t>38</w:t>
      </w:r>
      <w:r>
        <w:rPr>
          <w:spacing w:val="11"/>
        </w:rPr>
        <w:t> </w:t>
      </w:r>
      <w:r>
        <w:rPr/>
        <w:t>og</w:t>
      </w:r>
    </w:p>
    <w:p>
      <w:pPr>
        <w:pStyle w:val="BodyText"/>
        <w:ind w:left="252"/>
        <w:jc w:val="both"/>
      </w:pPr>
      <w:r>
        <w:rPr/>
        <w:t>§</w:t>
      </w:r>
      <w:r>
        <w:rPr>
          <w:spacing w:val="-2"/>
        </w:rPr>
        <w:t> </w:t>
      </w:r>
      <w:r>
        <w:rPr/>
        <w:t>40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lov</w:t>
      </w:r>
      <w:r>
        <w:rPr>
          <w:spacing w:val="-1"/>
        </w:rPr>
        <w:t> </w:t>
      </w:r>
      <w:r>
        <w:rPr/>
        <w:t>om</w:t>
      </w:r>
      <w:r>
        <w:rPr>
          <w:spacing w:val="-4"/>
        </w:rPr>
        <w:t> </w:t>
      </w:r>
      <w:r>
        <w:rPr/>
        <w:t>behandling af</w:t>
      </w:r>
      <w:r>
        <w:rPr>
          <w:spacing w:val="-1"/>
        </w:rPr>
        <w:t> </w:t>
      </w:r>
      <w:r>
        <w:rPr/>
        <w:t>personoplysninger,</w:t>
      </w:r>
      <w:r>
        <w:rPr>
          <w:spacing w:val="-5"/>
        </w:rPr>
        <w:t> </w:t>
      </w:r>
      <w:r>
        <w:rPr/>
        <w:t>jf.</w:t>
      </w:r>
      <w:r>
        <w:rPr>
          <w:spacing w:val="-2"/>
        </w:rPr>
        <w:t> </w:t>
      </w:r>
      <w:r>
        <w:rPr/>
        <w:t>denne</w:t>
      </w:r>
      <w:r>
        <w:rPr>
          <w:spacing w:val="-2"/>
        </w:rPr>
        <w:t> </w:t>
      </w:r>
      <w:r>
        <w:rPr/>
        <w:t>lovs</w:t>
      </w:r>
    </w:p>
    <w:p>
      <w:pPr>
        <w:pStyle w:val="BodyText"/>
        <w:spacing w:before="1"/>
        <w:ind w:left="252"/>
        <w:jc w:val="both"/>
      </w:pPr>
      <w:r>
        <w:rPr/>
        <w:t>§ 1, stk.</w:t>
      </w:r>
      <w:r>
        <w:rPr>
          <w:spacing w:val="1"/>
        </w:rPr>
        <w:t> </w:t>
      </w:r>
      <w:r>
        <w:rPr/>
        <w:t>3.</w:t>
      </w:r>
    </w:p>
    <w:p>
      <w:pPr>
        <w:pStyle w:val="BodyText"/>
        <w:ind w:left="252" w:right="42" w:firstLine="240"/>
        <w:jc w:val="both"/>
      </w:pPr>
      <w:r>
        <w:rPr>
          <w:i/>
        </w:rPr>
        <w:t>Stk. 2. </w:t>
      </w:r>
      <w:r>
        <w:rPr/>
        <w:t>Oplysninger af fortrolig karakter, som ikke er om-</w:t>
      </w:r>
      <w:r>
        <w:rPr>
          <w:spacing w:val="1"/>
        </w:rPr>
        <w:t> </w:t>
      </w:r>
      <w:r>
        <w:rPr/>
        <w:t>fattet af stk. 1, må kun videregives til en anden forvaltnings-</w:t>
      </w:r>
      <w:r>
        <w:rPr>
          <w:spacing w:val="1"/>
        </w:rPr>
        <w:t> </w:t>
      </w:r>
      <w:r>
        <w:rPr/>
        <w:t>myndighed, når</w:t>
      </w:r>
    </w:p>
    <w:p>
      <w:pPr>
        <w:pStyle w:val="ListParagraph"/>
        <w:numPr>
          <w:ilvl w:val="0"/>
          <w:numId w:val="6"/>
        </w:numPr>
        <w:tabs>
          <w:tab w:pos="769" w:val="left" w:leader="none"/>
        </w:tabs>
        <w:spacing w:line="240" w:lineRule="auto" w:before="0" w:after="0"/>
        <w:ind w:left="532" w:right="42" w:firstLine="0"/>
        <w:jc w:val="both"/>
        <w:rPr>
          <w:sz w:val="19"/>
        </w:rPr>
      </w:pPr>
      <w:r>
        <w:rPr>
          <w:sz w:val="19"/>
        </w:rPr>
        <w:t>den, oplysningen angår, udtrykkeligt har givet sam-</w:t>
      </w:r>
      <w:r>
        <w:rPr>
          <w:spacing w:val="1"/>
          <w:sz w:val="19"/>
        </w:rPr>
        <w:t> </w:t>
      </w:r>
      <w:r>
        <w:rPr>
          <w:sz w:val="19"/>
        </w:rPr>
        <w:t>tykke,</w:t>
      </w:r>
    </w:p>
    <w:p>
      <w:pPr>
        <w:pStyle w:val="ListParagraph"/>
        <w:numPr>
          <w:ilvl w:val="0"/>
          <w:numId w:val="6"/>
        </w:numPr>
        <w:tabs>
          <w:tab w:pos="725" w:val="left" w:leader="none"/>
        </w:tabs>
        <w:spacing w:line="240" w:lineRule="auto" w:before="1" w:after="0"/>
        <w:ind w:left="532" w:right="42" w:firstLine="0"/>
        <w:jc w:val="both"/>
        <w:rPr>
          <w:sz w:val="19"/>
        </w:rPr>
      </w:pPr>
      <w:r>
        <w:rPr>
          <w:spacing w:val="-1"/>
          <w:sz w:val="19"/>
        </w:rPr>
        <w:t>det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følger</w:t>
      </w:r>
      <w:r>
        <w:rPr>
          <w:spacing w:val="-7"/>
          <w:sz w:val="19"/>
        </w:rPr>
        <w:t> </w:t>
      </w:r>
      <w:r>
        <w:rPr>
          <w:sz w:val="19"/>
        </w:rPr>
        <w:t>af</w:t>
      </w:r>
      <w:r>
        <w:rPr>
          <w:spacing w:val="-7"/>
          <w:sz w:val="19"/>
        </w:rPr>
        <w:t> </w:t>
      </w:r>
      <w:r>
        <w:rPr>
          <w:sz w:val="19"/>
        </w:rPr>
        <w:t>lov</w:t>
      </w:r>
      <w:r>
        <w:rPr>
          <w:spacing w:val="-10"/>
          <w:sz w:val="19"/>
        </w:rPr>
        <w:t> </w:t>
      </w:r>
      <w:r>
        <w:rPr>
          <w:sz w:val="19"/>
        </w:rPr>
        <w:t>eller</w:t>
      </w:r>
      <w:r>
        <w:rPr>
          <w:spacing w:val="-8"/>
          <w:sz w:val="19"/>
        </w:rPr>
        <w:t> </w:t>
      </w:r>
      <w:r>
        <w:rPr>
          <w:sz w:val="19"/>
        </w:rPr>
        <w:t>bestemmelser</w:t>
      </w:r>
      <w:r>
        <w:rPr>
          <w:spacing w:val="-7"/>
          <w:sz w:val="19"/>
        </w:rPr>
        <w:t> </w:t>
      </w:r>
      <w:r>
        <w:rPr>
          <w:sz w:val="19"/>
        </w:rPr>
        <w:t>fastsat</w:t>
      </w:r>
      <w:r>
        <w:rPr>
          <w:spacing w:val="-8"/>
          <w:sz w:val="19"/>
        </w:rPr>
        <w:t> </w:t>
      </w:r>
      <w:r>
        <w:rPr>
          <w:sz w:val="19"/>
        </w:rPr>
        <w:t>i</w:t>
      </w:r>
      <w:r>
        <w:rPr>
          <w:spacing w:val="-8"/>
          <w:sz w:val="19"/>
        </w:rPr>
        <w:t> </w:t>
      </w:r>
      <w:r>
        <w:rPr>
          <w:sz w:val="19"/>
        </w:rPr>
        <w:t>henhold</w:t>
      </w:r>
      <w:r>
        <w:rPr>
          <w:spacing w:val="-8"/>
          <w:sz w:val="19"/>
        </w:rPr>
        <w:t> </w:t>
      </w:r>
      <w:r>
        <w:rPr>
          <w:sz w:val="19"/>
        </w:rPr>
        <w:t>til</w:t>
      </w:r>
      <w:r>
        <w:rPr>
          <w:spacing w:val="-41"/>
          <w:sz w:val="19"/>
        </w:rPr>
        <w:t> </w:t>
      </w:r>
      <w:r>
        <w:rPr>
          <w:sz w:val="19"/>
        </w:rPr>
        <w:t>lov,</w:t>
      </w:r>
      <w:r>
        <w:rPr>
          <w:spacing w:val="1"/>
          <w:sz w:val="19"/>
        </w:rPr>
        <w:t> </w:t>
      </w:r>
      <w:r>
        <w:rPr>
          <w:sz w:val="19"/>
        </w:rPr>
        <w:t>at</w:t>
      </w:r>
      <w:r>
        <w:rPr>
          <w:spacing w:val="-4"/>
          <w:sz w:val="19"/>
        </w:rPr>
        <w:t> </w:t>
      </w:r>
      <w:r>
        <w:rPr>
          <w:sz w:val="19"/>
        </w:rPr>
        <w:t>oplysningen</w:t>
      </w:r>
      <w:r>
        <w:rPr>
          <w:spacing w:val="-4"/>
          <w:sz w:val="19"/>
        </w:rPr>
        <w:t> </w:t>
      </w:r>
      <w:r>
        <w:rPr>
          <w:sz w:val="19"/>
        </w:rPr>
        <w:t>skal</w:t>
      </w:r>
      <w:r>
        <w:rPr>
          <w:spacing w:val="-4"/>
          <w:sz w:val="19"/>
        </w:rPr>
        <w:t> </w:t>
      </w:r>
      <w:r>
        <w:rPr>
          <w:sz w:val="19"/>
        </w:rPr>
        <w:t>videregives,</w:t>
      </w:r>
      <w:r>
        <w:rPr>
          <w:spacing w:val="1"/>
          <w:sz w:val="19"/>
        </w:rPr>
        <w:t> </w:t>
      </w:r>
      <w:r>
        <w:rPr>
          <w:sz w:val="19"/>
        </w:rPr>
        <w:t>eller</w:t>
      </w:r>
    </w:p>
    <w:p>
      <w:pPr>
        <w:pStyle w:val="ListParagraph"/>
        <w:numPr>
          <w:ilvl w:val="0"/>
          <w:numId w:val="6"/>
        </w:numPr>
        <w:tabs>
          <w:tab w:pos="752" w:val="left" w:leader="none"/>
        </w:tabs>
        <w:spacing w:line="240" w:lineRule="auto" w:before="0" w:after="0"/>
        <w:ind w:left="532" w:right="42" w:firstLine="0"/>
        <w:jc w:val="both"/>
        <w:rPr>
          <w:sz w:val="19"/>
        </w:rPr>
      </w:pPr>
      <w:r>
        <w:rPr>
          <w:sz w:val="19"/>
        </w:rPr>
        <w:t>det må antages, at oplysningen vil være af væsentlig</w:t>
      </w:r>
      <w:r>
        <w:rPr>
          <w:spacing w:val="1"/>
          <w:sz w:val="19"/>
        </w:rPr>
        <w:t> </w:t>
      </w:r>
      <w:r>
        <w:rPr>
          <w:sz w:val="19"/>
        </w:rPr>
        <w:t>betydning for myndighedens virksomhed eller for en af-</w:t>
      </w:r>
      <w:r>
        <w:rPr>
          <w:spacing w:val="1"/>
          <w:sz w:val="19"/>
        </w:rPr>
        <w:t> </w:t>
      </w:r>
      <w:r>
        <w:rPr>
          <w:sz w:val="19"/>
        </w:rPr>
        <w:t>gørelse,</w:t>
      </w:r>
      <w:r>
        <w:rPr>
          <w:spacing w:val="-3"/>
          <w:sz w:val="19"/>
        </w:rPr>
        <w:t> </w:t>
      </w:r>
      <w:r>
        <w:rPr>
          <w:sz w:val="19"/>
        </w:rPr>
        <w:t>myndigheden</w:t>
      </w:r>
      <w:r>
        <w:rPr>
          <w:spacing w:val="-4"/>
          <w:sz w:val="19"/>
        </w:rPr>
        <w:t> </w:t>
      </w:r>
      <w:r>
        <w:rPr>
          <w:sz w:val="19"/>
        </w:rPr>
        <w:t>skal</w:t>
      </w:r>
      <w:r>
        <w:rPr>
          <w:spacing w:val="-4"/>
          <w:sz w:val="19"/>
        </w:rPr>
        <w:t> </w:t>
      </w:r>
      <w:r>
        <w:rPr>
          <w:sz w:val="19"/>
        </w:rPr>
        <w:t>træffe.</w:t>
      </w:r>
    </w:p>
    <w:p>
      <w:pPr>
        <w:pStyle w:val="BodyText"/>
        <w:ind w:left="252" w:right="40" w:firstLine="240"/>
        <w:jc w:val="both"/>
      </w:pPr>
      <w:r>
        <w:rPr>
          <w:i/>
        </w:rPr>
        <w:t>Stk. 3. </w:t>
      </w:r>
      <w:r>
        <w:rPr/>
        <w:t>Ved samtykke efter stk. 2, nr. 1, forstås enhver fri-</w:t>
      </w:r>
      <w:r>
        <w:rPr>
          <w:spacing w:val="1"/>
        </w:rPr>
        <w:t> </w:t>
      </w:r>
      <w:r>
        <w:rPr/>
        <w:t>villig,</w:t>
      </w:r>
      <w:r>
        <w:rPr>
          <w:spacing w:val="1"/>
        </w:rPr>
        <w:t> </w:t>
      </w:r>
      <w:r>
        <w:rPr/>
        <w:t>specifik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informeret</w:t>
      </w:r>
      <w:r>
        <w:rPr>
          <w:spacing w:val="1"/>
        </w:rPr>
        <w:t> </w:t>
      </w:r>
      <w:r>
        <w:rPr/>
        <w:t>viljestilkendegivelse, hvorved</w:t>
      </w:r>
      <w:r>
        <w:rPr>
          <w:spacing w:val="1"/>
        </w:rPr>
        <w:t> </w:t>
      </w:r>
      <w:r>
        <w:rPr/>
        <w:t>den, oplysningen angår, indvilger i, at oplysningen videregi-</w:t>
      </w:r>
      <w:r>
        <w:rPr>
          <w:spacing w:val="1"/>
        </w:rPr>
        <w:t> </w:t>
      </w:r>
      <w:r>
        <w:rPr/>
        <w:t>ves.</w:t>
      </w:r>
    </w:p>
    <w:p>
      <w:pPr>
        <w:pStyle w:val="BodyText"/>
        <w:ind w:left="492"/>
        <w:jc w:val="both"/>
      </w:pPr>
      <w:r>
        <w:rPr>
          <w:i/>
        </w:rPr>
        <w:t>Stk.</w:t>
      </w:r>
      <w:r>
        <w:rPr>
          <w:i/>
          <w:spacing w:val="1"/>
        </w:rPr>
        <w:t> </w:t>
      </w:r>
      <w:r>
        <w:rPr>
          <w:i/>
        </w:rPr>
        <w:t>4. </w:t>
      </w:r>
      <w:r>
        <w:rPr/>
        <w:t>Et</w:t>
      </w:r>
      <w:r>
        <w:rPr>
          <w:spacing w:val="-4"/>
        </w:rPr>
        <w:t> </w:t>
      </w:r>
      <w:r>
        <w:rPr/>
        <w:t>samtykke</w:t>
      </w:r>
      <w:r>
        <w:rPr>
          <w:spacing w:val="-3"/>
        </w:rPr>
        <w:t> </w:t>
      </w:r>
      <w:r>
        <w:rPr/>
        <w:t>efter</w:t>
      </w:r>
      <w:r>
        <w:rPr>
          <w:spacing w:val="-1"/>
        </w:rPr>
        <w:t> </w:t>
      </w:r>
      <w:r>
        <w:rPr/>
        <w:t>stk.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kan</w:t>
      </w:r>
      <w:r>
        <w:rPr>
          <w:spacing w:val="-4"/>
        </w:rPr>
        <w:t> </w:t>
      </w:r>
      <w:r>
        <w:rPr/>
        <w:t>tilbagekaldes.</w:t>
      </w:r>
    </w:p>
    <w:p>
      <w:pPr>
        <w:pStyle w:val="BodyText"/>
        <w:ind w:left="252" w:right="38" w:firstLine="240"/>
        <w:jc w:val="both"/>
      </w:pPr>
      <w:r>
        <w:rPr>
          <w:i/>
        </w:rPr>
        <w:t>Stk.</w:t>
      </w:r>
      <w:r>
        <w:rPr>
          <w:i/>
          <w:spacing w:val="1"/>
        </w:rPr>
        <w:t> </w:t>
      </w:r>
      <w:r>
        <w:rPr>
          <w:i/>
        </w:rPr>
        <w:t>5.</w:t>
      </w:r>
      <w:r>
        <w:rPr>
          <w:i/>
          <w:spacing w:val="-12"/>
        </w:rPr>
        <w:t> </w:t>
      </w:r>
      <w:r>
        <w:rPr/>
        <w:t>Lokale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organer,</w:t>
      </w:r>
      <w:r>
        <w:rPr>
          <w:spacing w:val="-11"/>
        </w:rPr>
        <w:t> </w:t>
      </w:r>
      <w:r>
        <w:rPr/>
        <w:t>som</w:t>
      </w:r>
      <w:r>
        <w:rPr>
          <w:spacing w:val="-17"/>
        </w:rPr>
        <w:t> </w:t>
      </w:r>
      <w:r>
        <w:rPr/>
        <w:t>ved</w:t>
      </w:r>
      <w:r>
        <w:rPr>
          <w:spacing w:val="-11"/>
        </w:rPr>
        <w:t> </w:t>
      </w:r>
      <w:r>
        <w:rPr/>
        <w:t>lov</w:t>
      </w:r>
      <w:r>
        <w:rPr>
          <w:spacing w:val="-10"/>
        </w:rPr>
        <w:t> </w:t>
      </w:r>
      <w:r>
        <w:rPr/>
        <w:t>er</w:t>
      </w:r>
      <w:r>
        <w:rPr>
          <w:spacing w:val="-7"/>
        </w:rPr>
        <w:t> </w:t>
      </w:r>
      <w:r>
        <w:rPr/>
        <w:t>tillagt</w:t>
      </w:r>
      <w:r>
        <w:rPr>
          <w:spacing w:val="-41"/>
        </w:rPr>
        <w:t> </w:t>
      </w:r>
      <w:r>
        <w:rPr/>
        <w:t>en</w:t>
      </w:r>
      <w:r>
        <w:rPr>
          <w:spacing w:val="-5"/>
        </w:rPr>
        <w:t> </w:t>
      </w:r>
      <w:r>
        <w:rPr/>
        <w:t>selvstændig</w:t>
      </w:r>
      <w:r>
        <w:rPr>
          <w:spacing w:val="-3"/>
        </w:rPr>
        <w:t> </w:t>
      </w:r>
      <w:r>
        <w:rPr/>
        <w:t>kompetence,</w:t>
      </w:r>
      <w:r>
        <w:rPr>
          <w:spacing w:val="-4"/>
        </w:rPr>
        <w:t> </w:t>
      </w:r>
      <w:r>
        <w:rPr/>
        <w:t>anses</w:t>
      </w:r>
      <w:r>
        <w:rPr>
          <w:spacing w:val="-4"/>
        </w:rPr>
        <w:t> </w:t>
      </w:r>
      <w:r>
        <w:rPr/>
        <w:t>som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selvstændig</w:t>
      </w:r>
      <w:r>
        <w:rPr>
          <w:spacing w:val="-3"/>
        </w:rPr>
        <w:t> </w:t>
      </w:r>
      <w:r>
        <w:rPr/>
        <w:t>myn-</w:t>
      </w:r>
      <w:r>
        <w:rPr>
          <w:spacing w:val="-40"/>
        </w:rPr>
        <w:t> </w:t>
      </w:r>
      <w:r>
        <w:rPr/>
        <w:t>dighed</w:t>
      </w:r>
      <w:r>
        <w:rPr>
          <w:spacing w:val="-4"/>
        </w:rPr>
        <w:t> </w:t>
      </w:r>
      <w:r>
        <w:rPr/>
        <w:t>efter</w:t>
      </w:r>
      <w:r>
        <w:rPr>
          <w:spacing w:val="-2"/>
        </w:rPr>
        <w:t> </w:t>
      </w:r>
      <w:r>
        <w:rPr/>
        <w:t>stk.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52" w:right="42" w:firstLine="240"/>
        <w:jc w:val="both"/>
      </w:pPr>
      <w:r>
        <w:rPr>
          <w:b/>
        </w:rPr>
        <w:t>§ 8. </w:t>
      </w:r>
      <w:r>
        <w:rPr/>
        <w:t>For den offentlige forvaltning må der ikke behandles</w:t>
      </w:r>
      <w:r>
        <w:rPr>
          <w:spacing w:val="1"/>
        </w:rPr>
        <w:t> </w:t>
      </w:r>
      <w:r>
        <w:rPr/>
        <w:t>oplysninger om strafbare forhold, væsentlige sociale proble-</w:t>
      </w:r>
      <w:r>
        <w:rPr>
          <w:spacing w:val="-40"/>
        </w:rPr>
        <w:t> </w:t>
      </w:r>
      <w:r>
        <w:rPr>
          <w:spacing w:val="-1"/>
        </w:rPr>
        <w:t>mer</w:t>
      </w:r>
      <w:r>
        <w:rPr>
          <w:spacing w:val="-6"/>
        </w:rPr>
        <w:t> </w:t>
      </w:r>
      <w:r>
        <w:rPr>
          <w:spacing w:val="-1"/>
        </w:rPr>
        <w:t>og</w:t>
      </w:r>
      <w:r>
        <w:rPr>
          <w:spacing w:val="-6"/>
        </w:rPr>
        <w:t> </w:t>
      </w:r>
      <w:r>
        <w:rPr>
          <w:spacing w:val="-1"/>
        </w:rPr>
        <w:t>andre</w:t>
      </w:r>
      <w:r>
        <w:rPr>
          <w:spacing w:val="-7"/>
        </w:rPr>
        <w:t> </w:t>
      </w:r>
      <w:r>
        <w:rPr/>
        <w:t>rent</w:t>
      </w:r>
      <w:r>
        <w:rPr>
          <w:spacing w:val="-7"/>
        </w:rPr>
        <w:t> </w:t>
      </w:r>
      <w:r>
        <w:rPr/>
        <w:t>private</w:t>
      </w:r>
      <w:r>
        <w:rPr>
          <w:spacing w:val="-7"/>
        </w:rPr>
        <w:t> </w:t>
      </w:r>
      <w:r>
        <w:rPr/>
        <w:t>forhold</w:t>
      </w:r>
      <w:r>
        <w:rPr>
          <w:spacing w:val="-8"/>
        </w:rPr>
        <w:t> </w:t>
      </w:r>
      <w:r>
        <w:rPr/>
        <w:t>end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</w:t>
      </w:r>
      <w:r>
        <w:rPr>
          <w:spacing w:val="-11"/>
        </w:rPr>
        <w:t> </w:t>
      </w:r>
      <w:r>
        <w:rPr/>
        <w:t>§</w:t>
      </w:r>
      <w:r>
        <w:rPr>
          <w:spacing w:val="-7"/>
        </w:rPr>
        <w:t> </w:t>
      </w:r>
      <w:r>
        <w:rPr/>
        <w:t>7,</w:t>
      </w:r>
      <w:r>
        <w:rPr>
          <w:spacing w:val="-7"/>
        </w:rPr>
        <w:t> </w:t>
      </w:r>
      <w:r>
        <w:rPr/>
        <w:t>stk.</w:t>
      </w:r>
      <w:r>
        <w:rPr>
          <w:spacing w:val="-7"/>
        </w:rPr>
        <w:t> </w:t>
      </w:r>
      <w:r>
        <w:rPr/>
        <w:t>1,</w:t>
      </w:r>
      <w:r>
        <w:rPr>
          <w:spacing w:val="-11"/>
        </w:rPr>
        <w:t> </w:t>
      </w:r>
      <w:r>
        <w:rPr/>
        <w:t>nævnte,</w:t>
      </w:r>
      <w:r>
        <w:rPr>
          <w:spacing w:val="-41"/>
        </w:rPr>
        <w:t> </w:t>
      </w:r>
      <w:r>
        <w:rPr/>
        <w:t>medmindre</w:t>
      </w:r>
      <w:r>
        <w:rPr>
          <w:spacing w:val="-1"/>
        </w:rPr>
        <w:t> </w:t>
      </w:r>
      <w:r>
        <w:rPr/>
        <w:t>det</w:t>
      </w:r>
      <w:r>
        <w:rPr>
          <w:spacing w:val="-6"/>
        </w:rPr>
        <w:t> </w:t>
      </w:r>
      <w:r>
        <w:rPr/>
        <w:t>er</w:t>
      </w:r>
      <w:r>
        <w:rPr>
          <w:spacing w:val="-1"/>
        </w:rPr>
        <w:t> </w:t>
      </w:r>
      <w:r>
        <w:rPr/>
        <w:t>nødvendigt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varetagelsen</w:t>
      </w:r>
      <w:r>
        <w:rPr>
          <w:spacing w:val="-1"/>
        </w:rPr>
        <w:t> </w:t>
      </w:r>
      <w:r>
        <w:rPr/>
        <w:t>af</w:t>
      </w:r>
      <w:r>
        <w:rPr>
          <w:spacing w:val="-1"/>
        </w:rPr>
        <w:t> </w:t>
      </w:r>
      <w:r>
        <w:rPr/>
        <w:t>myndighe-</w:t>
      </w:r>
      <w:r>
        <w:rPr>
          <w:spacing w:val="-41"/>
        </w:rPr>
        <w:t> </w:t>
      </w:r>
      <w:r>
        <w:rPr/>
        <w:t>dens</w:t>
      </w:r>
      <w:r>
        <w:rPr>
          <w:spacing w:val="1"/>
        </w:rPr>
        <w:t> </w:t>
      </w:r>
      <w:r>
        <w:rPr/>
        <w:t>opgaver.</w:t>
      </w:r>
    </w:p>
    <w:p>
      <w:pPr>
        <w:pStyle w:val="BodyText"/>
        <w:ind w:left="252" w:right="45" w:firstLine="88"/>
        <w:jc w:val="both"/>
      </w:pPr>
      <w:r>
        <w:rPr>
          <w:i/>
        </w:rPr>
        <w:t>Stk. 2. </w:t>
      </w:r>
      <w:r>
        <w:rPr/>
        <w:t>De i stk. 1 nævnte oplysninger må ikke videregives.</w:t>
      </w:r>
      <w:r>
        <w:rPr>
          <w:spacing w:val="1"/>
        </w:rPr>
        <w:t> </w:t>
      </w:r>
      <w:r>
        <w:rPr/>
        <w:t>Videregivelse</w:t>
      </w:r>
      <w:r>
        <w:rPr>
          <w:spacing w:val="-4"/>
        </w:rPr>
        <w:t> </w:t>
      </w:r>
      <w:r>
        <w:rPr/>
        <w:t>kan dog</w:t>
      </w:r>
      <w:r>
        <w:rPr>
          <w:spacing w:val="2"/>
        </w:rPr>
        <w:t> </w:t>
      </w:r>
      <w:r>
        <w:rPr/>
        <w:t>ske,</w:t>
      </w:r>
      <w:r>
        <w:rPr>
          <w:spacing w:val="-3"/>
        </w:rPr>
        <w:t> </w:t>
      </w:r>
      <w:r>
        <w:rPr/>
        <w:t>hvis</w:t>
      </w:r>
    </w:p>
    <w:p>
      <w:pPr>
        <w:pStyle w:val="ListParagraph"/>
        <w:numPr>
          <w:ilvl w:val="0"/>
          <w:numId w:val="7"/>
        </w:numPr>
        <w:tabs>
          <w:tab w:pos="457" w:val="left" w:leader="none"/>
        </w:tabs>
        <w:spacing w:line="240" w:lineRule="auto" w:before="0" w:after="0"/>
        <w:ind w:left="252" w:right="47" w:firstLine="0"/>
        <w:jc w:val="both"/>
        <w:rPr>
          <w:sz w:val="19"/>
        </w:rPr>
      </w:pPr>
      <w:r>
        <w:rPr>
          <w:sz w:val="19"/>
        </w:rPr>
        <w:t>den registrerede har givet sit udtrykkelige samtykke til vi-</w:t>
      </w:r>
      <w:r>
        <w:rPr>
          <w:spacing w:val="1"/>
          <w:sz w:val="19"/>
        </w:rPr>
        <w:t> </w:t>
      </w:r>
      <w:r>
        <w:rPr>
          <w:sz w:val="19"/>
        </w:rPr>
        <w:t>deregivelsen,</w:t>
      </w:r>
    </w:p>
    <w:p>
      <w:pPr>
        <w:pStyle w:val="ListParagraph"/>
        <w:numPr>
          <w:ilvl w:val="0"/>
          <w:numId w:val="7"/>
        </w:numPr>
        <w:tabs>
          <w:tab w:pos="441" w:val="left" w:leader="none"/>
        </w:tabs>
        <w:spacing w:line="240" w:lineRule="auto" w:before="0" w:after="0"/>
        <w:ind w:left="252" w:right="38" w:firstLine="0"/>
        <w:jc w:val="both"/>
        <w:rPr>
          <w:sz w:val="19"/>
        </w:rPr>
      </w:pPr>
      <w:r>
        <w:rPr>
          <w:spacing w:val="-1"/>
          <w:sz w:val="19"/>
        </w:rPr>
        <w:t>videregivelsen</w:t>
      </w:r>
      <w:r>
        <w:rPr>
          <w:spacing w:val="-11"/>
          <w:sz w:val="19"/>
        </w:rPr>
        <w:t> </w:t>
      </w:r>
      <w:r>
        <w:rPr>
          <w:sz w:val="19"/>
        </w:rPr>
        <w:t>sker</w:t>
      </w:r>
      <w:r>
        <w:rPr>
          <w:spacing w:val="-6"/>
          <w:sz w:val="19"/>
        </w:rPr>
        <w:t> </w:t>
      </w:r>
      <w:r>
        <w:rPr>
          <w:sz w:val="19"/>
        </w:rPr>
        <w:t>til</w:t>
      </w:r>
      <w:r>
        <w:rPr>
          <w:spacing w:val="-14"/>
          <w:sz w:val="19"/>
        </w:rPr>
        <w:t> </w:t>
      </w:r>
      <w:r>
        <w:rPr>
          <w:sz w:val="19"/>
        </w:rPr>
        <w:t>varetagelse</w:t>
      </w:r>
      <w:r>
        <w:rPr>
          <w:spacing w:val="-10"/>
          <w:sz w:val="19"/>
        </w:rPr>
        <w:t> </w:t>
      </w:r>
      <w:r>
        <w:rPr>
          <w:sz w:val="19"/>
        </w:rPr>
        <w:t>af</w:t>
      </w:r>
      <w:r>
        <w:rPr>
          <w:spacing w:val="-9"/>
          <w:sz w:val="19"/>
        </w:rPr>
        <w:t> </w:t>
      </w:r>
      <w:r>
        <w:rPr>
          <w:sz w:val="19"/>
        </w:rPr>
        <w:t>private</w:t>
      </w:r>
      <w:r>
        <w:rPr>
          <w:spacing w:val="-9"/>
          <w:sz w:val="19"/>
        </w:rPr>
        <w:t> </w:t>
      </w:r>
      <w:r>
        <w:rPr>
          <w:sz w:val="19"/>
        </w:rPr>
        <w:t>eller</w:t>
      </w:r>
      <w:r>
        <w:rPr>
          <w:spacing w:val="-9"/>
          <w:sz w:val="19"/>
        </w:rPr>
        <w:t> </w:t>
      </w:r>
      <w:r>
        <w:rPr>
          <w:sz w:val="19"/>
        </w:rPr>
        <w:t>offentlige</w:t>
      </w:r>
      <w:r>
        <w:rPr>
          <w:spacing w:val="-40"/>
          <w:sz w:val="19"/>
        </w:rPr>
        <w:t> </w:t>
      </w:r>
      <w:r>
        <w:rPr>
          <w:sz w:val="19"/>
        </w:rPr>
        <w:t>interesser,</w:t>
      </w:r>
      <w:r>
        <w:rPr>
          <w:spacing w:val="-6"/>
          <w:sz w:val="19"/>
        </w:rPr>
        <w:t> </w:t>
      </w:r>
      <w:r>
        <w:rPr>
          <w:sz w:val="19"/>
        </w:rPr>
        <w:t>der</w:t>
      </w:r>
      <w:r>
        <w:rPr>
          <w:spacing w:val="-5"/>
          <w:sz w:val="19"/>
        </w:rPr>
        <w:t> </w:t>
      </w:r>
      <w:r>
        <w:rPr>
          <w:sz w:val="19"/>
        </w:rPr>
        <w:t>klart overstiger</w:t>
      </w:r>
      <w:r>
        <w:rPr>
          <w:spacing w:val="-2"/>
          <w:sz w:val="19"/>
        </w:rPr>
        <w:t> </w:t>
      </w:r>
      <w:r>
        <w:rPr>
          <w:sz w:val="19"/>
        </w:rPr>
        <w:t>hensynet</w:t>
      </w:r>
      <w:r>
        <w:rPr>
          <w:spacing w:val="-5"/>
          <w:sz w:val="19"/>
        </w:rPr>
        <w:t> </w:t>
      </w:r>
      <w:r>
        <w:rPr>
          <w:sz w:val="19"/>
        </w:rPr>
        <w:t>til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interesser,</w:t>
      </w:r>
      <w:r>
        <w:rPr>
          <w:spacing w:val="-6"/>
          <w:sz w:val="19"/>
        </w:rPr>
        <w:t> </w:t>
      </w:r>
      <w:r>
        <w:rPr>
          <w:sz w:val="19"/>
        </w:rPr>
        <w:t>der</w:t>
      </w:r>
      <w:r>
        <w:rPr>
          <w:spacing w:val="-41"/>
          <w:sz w:val="19"/>
        </w:rPr>
        <w:t> </w:t>
      </w:r>
      <w:r>
        <w:rPr>
          <w:sz w:val="19"/>
        </w:rPr>
        <w:t>begrunder</w:t>
      </w:r>
      <w:r>
        <w:rPr>
          <w:spacing w:val="-8"/>
          <w:sz w:val="19"/>
        </w:rPr>
        <w:t> </w:t>
      </w:r>
      <w:r>
        <w:rPr>
          <w:sz w:val="19"/>
        </w:rPr>
        <w:t>hemmeligholdelse,</w:t>
      </w:r>
      <w:r>
        <w:rPr>
          <w:spacing w:val="-8"/>
          <w:sz w:val="19"/>
        </w:rPr>
        <w:t> </w:t>
      </w:r>
      <w:r>
        <w:rPr>
          <w:sz w:val="19"/>
        </w:rPr>
        <w:t>herunder</w:t>
      </w:r>
      <w:r>
        <w:rPr>
          <w:spacing w:val="-7"/>
          <w:sz w:val="19"/>
        </w:rPr>
        <w:t> </w:t>
      </w:r>
      <w:r>
        <w:rPr>
          <w:sz w:val="19"/>
        </w:rPr>
        <w:t>hensynet</w:t>
      </w:r>
      <w:r>
        <w:rPr>
          <w:spacing w:val="-8"/>
          <w:sz w:val="19"/>
        </w:rPr>
        <w:t> </w:t>
      </w:r>
      <w:r>
        <w:rPr>
          <w:sz w:val="19"/>
        </w:rPr>
        <w:t>til</w:t>
      </w:r>
      <w:r>
        <w:rPr>
          <w:spacing w:val="-8"/>
          <w:sz w:val="19"/>
        </w:rPr>
        <w:t> </w:t>
      </w:r>
      <w:r>
        <w:rPr>
          <w:sz w:val="19"/>
        </w:rPr>
        <w:t>den,</w:t>
      </w:r>
      <w:r>
        <w:rPr>
          <w:spacing w:val="-9"/>
          <w:sz w:val="19"/>
        </w:rPr>
        <w:t> </w:t>
      </w:r>
      <w:r>
        <w:rPr>
          <w:sz w:val="19"/>
        </w:rPr>
        <w:t>op-</w:t>
      </w:r>
      <w:r>
        <w:rPr>
          <w:spacing w:val="-41"/>
          <w:sz w:val="19"/>
        </w:rPr>
        <w:t> </w:t>
      </w:r>
      <w:r>
        <w:rPr>
          <w:sz w:val="19"/>
        </w:rPr>
        <w:t>lysningen</w:t>
      </w:r>
      <w:r>
        <w:rPr>
          <w:spacing w:val="-4"/>
          <w:sz w:val="19"/>
        </w:rPr>
        <w:t> </w:t>
      </w:r>
      <w:r>
        <w:rPr>
          <w:sz w:val="19"/>
        </w:rPr>
        <w:t>angår,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252" w:right="507" w:firstLine="0"/>
        <w:jc w:val="both"/>
        <w:rPr>
          <w:sz w:val="19"/>
        </w:rPr>
      </w:pPr>
      <w:r>
        <w:rPr>
          <w:sz w:val="19"/>
        </w:rPr>
        <w:t>videregivelsen er nødvendig for udførelsen af en myndig-</w:t>
      </w:r>
      <w:r>
        <w:rPr>
          <w:spacing w:val="1"/>
          <w:sz w:val="19"/>
        </w:rPr>
        <w:t> </w:t>
      </w:r>
      <w:r>
        <w:rPr>
          <w:sz w:val="19"/>
        </w:rPr>
        <w:t>heds virksomhed eller påkrævet for en afgørelse, som myn-</w:t>
      </w:r>
      <w:r>
        <w:rPr>
          <w:spacing w:val="1"/>
          <w:sz w:val="19"/>
        </w:rPr>
        <w:t> </w:t>
      </w:r>
      <w:r>
        <w:rPr>
          <w:sz w:val="19"/>
        </w:rPr>
        <w:t>digheden</w:t>
      </w:r>
      <w:r>
        <w:rPr>
          <w:spacing w:val="-1"/>
          <w:sz w:val="19"/>
        </w:rPr>
        <w:t> </w:t>
      </w:r>
      <w:r>
        <w:rPr>
          <w:sz w:val="19"/>
        </w:rPr>
        <w:t>skal træffe,</w:t>
      </w:r>
      <w:r>
        <w:rPr>
          <w:spacing w:val="1"/>
          <w:sz w:val="19"/>
        </w:rPr>
        <w:t> </w:t>
      </w:r>
      <w:r>
        <w:rPr>
          <w:sz w:val="19"/>
        </w:rPr>
        <w:t>eller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1" w:after="0"/>
        <w:ind w:left="252" w:right="507" w:firstLine="0"/>
        <w:jc w:val="both"/>
        <w:rPr>
          <w:sz w:val="19"/>
        </w:rPr>
      </w:pPr>
      <w:r>
        <w:rPr>
          <w:sz w:val="19"/>
        </w:rPr>
        <w:t>videregivelsen er nødvendig for udførelsen af en persons</w:t>
      </w:r>
      <w:r>
        <w:rPr>
          <w:spacing w:val="1"/>
          <w:sz w:val="19"/>
        </w:rPr>
        <w:t> </w:t>
      </w:r>
      <w:r>
        <w:rPr>
          <w:sz w:val="19"/>
        </w:rPr>
        <w:t>eller</w:t>
      </w:r>
      <w:r>
        <w:rPr>
          <w:spacing w:val="-3"/>
          <w:sz w:val="19"/>
        </w:rPr>
        <w:t> </w:t>
      </w:r>
      <w:r>
        <w:rPr>
          <w:sz w:val="19"/>
        </w:rPr>
        <w:t>virksomheds</w:t>
      </w:r>
      <w:r>
        <w:rPr>
          <w:spacing w:val="-3"/>
          <w:sz w:val="19"/>
        </w:rPr>
        <w:t> </w:t>
      </w:r>
      <w:r>
        <w:rPr>
          <w:sz w:val="19"/>
        </w:rPr>
        <w:t>opgaver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1"/>
          <w:sz w:val="19"/>
        </w:rPr>
        <w:t> </w:t>
      </w:r>
      <w:r>
        <w:rPr>
          <w:sz w:val="19"/>
        </w:rPr>
        <w:t>det</w:t>
      </w:r>
      <w:r>
        <w:rPr>
          <w:spacing w:val="1"/>
          <w:sz w:val="19"/>
        </w:rPr>
        <w:t> </w:t>
      </w:r>
      <w:r>
        <w:rPr>
          <w:sz w:val="19"/>
        </w:rPr>
        <w:t>offentlige.</w:t>
      </w:r>
    </w:p>
    <w:p>
      <w:pPr>
        <w:pStyle w:val="BodyText"/>
        <w:ind w:left="252" w:right="504" w:firstLine="412"/>
        <w:jc w:val="both"/>
      </w:pPr>
      <w:r>
        <w:rPr>
          <w:i/>
        </w:rPr>
        <w:t>Stk. 3. </w:t>
      </w:r>
      <w:r>
        <w:rPr/>
        <w:t>Forvaltningsmyndigheder, der udfører opgaver</w:t>
      </w:r>
      <w:r>
        <w:rPr>
          <w:spacing w:val="1"/>
        </w:rPr>
        <w:t> </w:t>
      </w:r>
      <w:r>
        <w:rPr/>
        <w:t>inden for det sociale område, må kun videregive de i stk. 1</w:t>
      </w:r>
      <w:r>
        <w:rPr>
          <w:spacing w:val="1"/>
        </w:rPr>
        <w:t> </w:t>
      </w:r>
      <w:r>
        <w:rPr/>
        <w:t>nævnte</w:t>
      </w:r>
      <w:r>
        <w:rPr>
          <w:spacing w:val="-11"/>
        </w:rPr>
        <w:t> </w:t>
      </w:r>
      <w:r>
        <w:rPr/>
        <w:t>oplysninger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oplysninger,</w:t>
      </w:r>
      <w:r>
        <w:rPr>
          <w:spacing w:val="-11"/>
        </w:rPr>
        <w:t> </w:t>
      </w:r>
      <w:r>
        <w:rPr/>
        <w:t>der</w:t>
      </w:r>
      <w:r>
        <w:rPr>
          <w:spacing w:val="-9"/>
        </w:rPr>
        <w:t> </w:t>
      </w:r>
      <w:r>
        <w:rPr/>
        <w:t>er</w:t>
      </w:r>
      <w:r>
        <w:rPr>
          <w:spacing w:val="-10"/>
        </w:rPr>
        <w:t> </w:t>
      </w:r>
      <w:r>
        <w:rPr/>
        <w:t>nævnt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§</w:t>
      </w:r>
      <w:r>
        <w:rPr>
          <w:spacing w:val="-6"/>
        </w:rPr>
        <w:t> </w:t>
      </w:r>
      <w:r>
        <w:rPr/>
        <w:t>7,</w:t>
      </w:r>
      <w:r>
        <w:rPr>
          <w:spacing w:val="-7"/>
        </w:rPr>
        <w:t> </w:t>
      </w:r>
      <w:r>
        <w:rPr/>
        <w:t>stk.</w:t>
      </w:r>
      <w:r>
        <w:rPr>
          <w:spacing w:val="-40"/>
        </w:rPr>
        <w:t> </w:t>
      </w:r>
      <w:r>
        <w:rPr/>
        <w:t>1,</w:t>
      </w:r>
      <w:r>
        <w:rPr>
          <w:spacing w:val="-4"/>
        </w:rPr>
        <w:t> </w:t>
      </w:r>
      <w:r>
        <w:rPr/>
        <w:t>hvis</w:t>
      </w:r>
      <w:r>
        <w:rPr>
          <w:spacing w:val="-7"/>
        </w:rPr>
        <w:t> </w:t>
      </w:r>
      <w:r>
        <w:rPr/>
        <w:t>betingelserne</w:t>
      </w:r>
      <w:r>
        <w:rPr>
          <w:spacing w:val="-3"/>
        </w:rPr>
        <w:t> </w:t>
      </w:r>
      <w:r>
        <w:rPr/>
        <w:t>i</w:t>
      </w:r>
      <w:r>
        <w:rPr>
          <w:spacing w:val="-8"/>
        </w:rPr>
        <w:t> </w:t>
      </w:r>
      <w:r>
        <w:rPr/>
        <w:t>stk.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nr.</w:t>
      </w:r>
      <w:r>
        <w:rPr>
          <w:spacing w:val="-5"/>
        </w:rPr>
        <w:t> </w:t>
      </w:r>
      <w:r>
        <w:rPr/>
        <w:t>1</w:t>
      </w:r>
      <w:r>
        <w:rPr>
          <w:spacing w:val="-9"/>
        </w:rPr>
        <w:t> </w:t>
      </w:r>
      <w:r>
        <w:rPr/>
        <w:t>eller</w:t>
      </w:r>
      <w:r>
        <w:rPr>
          <w:spacing w:val="-3"/>
        </w:rPr>
        <w:t> </w:t>
      </w:r>
      <w:r>
        <w:rPr/>
        <w:t>2,</w:t>
      </w:r>
      <w:r>
        <w:rPr>
          <w:spacing w:val="-7"/>
        </w:rPr>
        <w:t> </w:t>
      </w:r>
      <w:r>
        <w:rPr/>
        <w:t>er</w:t>
      </w:r>
      <w:r>
        <w:rPr>
          <w:spacing w:val="-3"/>
        </w:rPr>
        <w:t> </w:t>
      </w:r>
      <w:r>
        <w:rPr/>
        <w:t>opfyldt,</w:t>
      </w:r>
      <w:r>
        <w:rPr>
          <w:spacing w:val="-4"/>
        </w:rPr>
        <w:t> </w:t>
      </w:r>
      <w:r>
        <w:rPr/>
        <w:t>eller</w:t>
      </w:r>
      <w:r>
        <w:rPr>
          <w:spacing w:val="-3"/>
        </w:rPr>
        <w:t> </w:t>
      </w:r>
      <w:r>
        <w:rPr/>
        <w:t>hvis</w:t>
      </w:r>
      <w:r>
        <w:rPr>
          <w:spacing w:val="-41"/>
        </w:rPr>
        <w:t> </w:t>
      </w:r>
      <w:r>
        <w:rPr/>
        <w:t>videregivelsen er et nødvendigt led i sagens behandling eller</w:t>
      </w:r>
      <w:r>
        <w:rPr>
          <w:spacing w:val="-40"/>
        </w:rPr>
        <w:t> </w:t>
      </w:r>
      <w:r>
        <w:rPr>
          <w:spacing w:val="-1"/>
        </w:rPr>
        <w:t>nødvendig</w:t>
      </w:r>
      <w:r>
        <w:rPr>
          <w:spacing w:val="-10"/>
        </w:rPr>
        <w:t> </w:t>
      </w:r>
      <w:r>
        <w:rPr/>
        <w:t>for,</w:t>
      </w:r>
      <w:r>
        <w:rPr>
          <w:spacing w:val="-10"/>
        </w:rPr>
        <w:t> </w:t>
      </w:r>
      <w:r>
        <w:rPr/>
        <w:t>at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myndighed</w:t>
      </w:r>
      <w:r>
        <w:rPr>
          <w:spacing w:val="-11"/>
        </w:rPr>
        <w:t> </w:t>
      </w:r>
      <w:r>
        <w:rPr/>
        <w:t>kan</w:t>
      </w:r>
      <w:r>
        <w:rPr>
          <w:spacing w:val="-16"/>
        </w:rPr>
        <w:t> </w:t>
      </w:r>
      <w:r>
        <w:rPr/>
        <w:t>gennemføre</w:t>
      </w:r>
      <w:r>
        <w:rPr>
          <w:spacing w:val="-6"/>
        </w:rPr>
        <w:t> </w:t>
      </w:r>
      <w:r>
        <w:rPr/>
        <w:t>tilsyns-</w:t>
      </w:r>
      <w:r>
        <w:rPr>
          <w:spacing w:val="-10"/>
        </w:rPr>
        <w:t> </w:t>
      </w:r>
      <w:r>
        <w:rPr/>
        <w:t>eller</w:t>
      </w:r>
      <w:r>
        <w:rPr>
          <w:spacing w:val="-40"/>
        </w:rPr>
        <w:t> </w:t>
      </w:r>
      <w:r>
        <w:rPr/>
        <w:t>kontrolopgaver.</w:t>
      </w:r>
    </w:p>
    <w:p>
      <w:pPr>
        <w:pStyle w:val="BodyText"/>
        <w:spacing w:before="1"/>
        <w:ind w:left="252"/>
        <w:jc w:val="both"/>
      </w:pPr>
      <w:r>
        <w:rPr/>
        <w:t>(stk.</w:t>
      </w:r>
      <w:r>
        <w:rPr>
          <w:spacing w:val="-1"/>
        </w:rPr>
        <w:t> </w:t>
      </w:r>
      <w:r>
        <w:rPr/>
        <w:t>4-7</w:t>
      </w:r>
      <w:r>
        <w:rPr>
          <w:spacing w:val="-1"/>
        </w:rPr>
        <w:t> </w:t>
      </w:r>
      <w:r>
        <w:rPr/>
        <w:t>udeladt)</w:t>
      </w:r>
    </w:p>
    <w:sectPr>
      <w:type w:val="continuous"/>
      <w:pgSz w:w="11910" w:h="16840"/>
      <w:pgMar w:top="560" w:bottom="280" w:left="880" w:right="200"/>
      <w:cols w:num="2" w:equalWidth="0">
        <w:col w:w="4977" w:space="412"/>
        <w:col w:w="54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BH">
    <w:altName w:val="KBH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252" w:hanging="204"/>
        <w:jc w:val="left"/>
      </w:pPr>
      <w:rPr>
        <w:rFonts w:hint="default" w:ascii="Calibri" w:hAnsi="Calibri" w:eastAsia="Calibri" w:cs="Calibri"/>
        <w:spacing w:val="-2"/>
        <w:w w:val="101"/>
        <w:sz w:val="19"/>
        <w:szCs w:val="19"/>
        <w:lang w:val="da-DY" w:eastAsia="en-US" w:bidi="ar-SA"/>
      </w:rPr>
    </w:lvl>
    <w:lvl w:ilvl="1">
      <w:start w:val="0"/>
      <w:numFmt w:val="bullet"/>
      <w:lvlText w:val="•"/>
      <w:lvlJc w:val="left"/>
      <w:pPr>
        <w:ind w:left="731" w:hanging="204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203" w:hanging="204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675" w:hanging="204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46" w:hanging="204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8" w:hanging="204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90" w:hanging="204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61" w:hanging="204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4033" w:hanging="204"/>
      </w:pPr>
      <w:rPr>
        <w:rFonts w:hint="default"/>
        <w:lang w:val="da-DY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32" w:hanging="236"/>
        <w:jc w:val="left"/>
      </w:pPr>
      <w:rPr>
        <w:rFonts w:hint="default" w:ascii="Calibri" w:hAnsi="Calibri" w:eastAsia="Calibri" w:cs="Calibri"/>
        <w:spacing w:val="-2"/>
        <w:w w:val="101"/>
        <w:sz w:val="19"/>
        <w:szCs w:val="19"/>
        <w:lang w:val="da-DY" w:eastAsia="en-US" w:bidi="ar-SA"/>
      </w:rPr>
    </w:lvl>
    <w:lvl w:ilvl="1">
      <w:start w:val="0"/>
      <w:numFmt w:val="bullet"/>
      <w:lvlText w:val="•"/>
      <w:lvlJc w:val="left"/>
      <w:pPr>
        <w:ind w:left="983" w:hanging="236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427" w:hanging="236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871" w:hanging="236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314" w:hanging="236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758" w:hanging="236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202" w:hanging="236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645" w:hanging="236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4089" w:hanging="236"/>
      </w:pPr>
      <w:rPr>
        <w:rFonts w:hint="default"/>
        <w:lang w:val="da-DY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Calibri" w:hAnsi="Calibri" w:eastAsia="Calibri" w:cs="Calibri"/>
        <w:spacing w:val="-2"/>
        <w:w w:val="101"/>
        <w:sz w:val="17"/>
        <w:szCs w:val="17"/>
        <w:lang w:val="da-DY" w:eastAsia="en-US" w:bidi="ar-SA"/>
      </w:rPr>
    </w:lvl>
    <w:lvl w:ilvl="1">
      <w:start w:val="0"/>
      <w:numFmt w:val="bullet"/>
      <w:lvlText w:val="•"/>
      <w:lvlJc w:val="left"/>
      <w:pPr>
        <w:ind w:left="777" w:hanging="146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295" w:hanging="146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813" w:hanging="146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331" w:hanging="146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849" w:hanging="146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367" w:hanging="146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884" w:hanging="146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4402" w:hanging="146"/>
      </w:pPr>
      <w:rPr>
        <w:rFonts w:hint="default"/>
        <w:lang w:val="da-DY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52" w:hanging="192"/>
        <w:jc w:val="left"/>
      </w:pPr>
      <w:rPr>
        <w:rFonts w:hint="default" w:ascii="Calibri" w:hAnsi="Calibri" w:eastAsia="Calibri" w:cs="Calibri"/>
        <w:w w:val="101"/>
        <w:sz w:val="19"/>
        <w:szCs w:val="19"/>
        <w:lang w:val="da-DY" w:eastAsia="en-US" w:bidi="ar-SA"/>
      </w:rPr>
    </w:lvl>
    <w:lvl w:ilvl="1">
      <w:start w:val="0"/>
      <w:numFmt w:val="bullet"/>
      <w:lvlText w:val="•"/>
      <w:lvlJc w:val="left"/>
      <w:pPr>
        <w:ind w:left="730" w:hanging="192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200" w:hanging="192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671" w:hanging="192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141" w:hanging="192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611" w:hanging="192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082" w:hanging="192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552" w:hanging="192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4022" w:hanging="192"/>
      </w:pPr>
      <w:rPr>
        <w:rFonts w:hint="default"/>
        <w:lang w:val="da-DY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262" w:hanging="152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a-DY" w:eastAsia="en-US" w:bidi="ar-SA"/>
      </w:rPr>
    </w:lvl>
    <w:lvl w:ilvl="1">
      <w:start w:val="0"/>
      <w:numFmt w:val="bullet"/>
      <w:lvlText w:val="•"/>
      <w:lvlJc w:val="left"/>
      <w:pPr>
        <w:ind w:left="814" w:hanging="152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368" w:hanging="152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923" w:hanging="152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477" w:hanging="152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3032" w:hanging="152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3586" w:hanging="152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4140" w:hanging="152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4695" w:hanging="152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63" w:hanging="152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da-DY" w:eastAsia="en-US" w:bidi="ar-SA"/>
      </w:rPr>
    </w:lvl>
    <w:lvl w:ilvl="1">
      <w:start w:val="0"/>
      <w:numFmt w:val="bullet"/>
      <w:lvlText w:val="•"/>
      <w:lvlJc w:val="left"/>
      <w:pPr>
        <w:ind w:left="697" w:hanging="152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135" w:hanging="152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572" w:hanging="152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010" w:hanging="152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448" w:hanging="152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2885" w:hanging="152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323" w:hanging="152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760" w:hanging="152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04" w:hanging="152"/>
      </w:pPr>
      <w:rPr>
        <w:rFonts w:hint="default"/>
        <w:w w:val="100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442" w:hanging="152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485" w:hanging="152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528" w:hanging="152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571" w:hanging="152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614" w:hanging="152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656" w:hanging="152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699" w:hanging="152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742" w:hanging="152"/>
      </w:pPr>
      <w:rPr>
        <w:rFonts w:hint="default"/>
        <w:lang w:val="da-DY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KBH" w:hAnsi="KBH" w:eastAsia="KBH" w:cs="KBH"/>
      <w:b/>
      <w:bCs/>
      <w:sz w:val="20"/>
      <w:szCs w:val="20"/>
      <w:lang w:val="da-DY" w:eastAsia="en-US" w:bidi="ar-SA"/>
    </w:rPr>
  </w:style>
  <w:style w:styleId="Heading2" w:type="paragraph">
    <w:name w:val="Heading 2"/>
    <w:basedOn w:val="Normal"/>
    <w:uiPriority w:val="1"/>
    <w:qFormat/>
    <w:pPr>
      <w:ind w:left="252"/>
      <w:outlineLvl w:val="2"/>
    </w:pPr>
    <w:rPr>
      <w:rFonts w:ascii="Calibri" w:hAnsi="Calibri" w:eastAsia="Calibri" w:cs="Calibri"/>
      <w:b/>
      <w:bCs/>
      <w:sz w:val="19"/>
      <w:szCs w:val="19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52"/>
      <w:jc w:val="both"/>
    </w:pPr>
    <w:rPr>
      <w:rFonts w:ascii="KBH" w:hAnsi="KBH" w:eastAsia="KBH" w:cs="KBH"/>
      <w:b/>
      <w:bCs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252" w:right="42"/>
    </w:pPr>
    <w:rPr>
      <w:rFonts w:ascii="Calibri" w:hAnsi="Calibri" w:eastAsia="Calibri" w:cs="Calibri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263" w:hanging="153"/>
    </w:pPr>
    <w:rPr>
      <w:rFonts w:ascii="KBH" w:hAnsi="KBH" w:eastAsia="KBH" w:cs="KBH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kk.dk/institution/borgercenter-b%C3%B8rn-og-unge" TargetMode="External"/><Relationship Id="rId7" Type="http://schemas.openxmlformats.org/officeDocument/2006/relationships/hyperlink" Target="http://www.kk.dk/borger-" TargetMode="External"/><Relationship Id="rId8" Type="http://schemas.openxmlformats.org/officeDocument/2006/relationships/hyperlink" Target="https://www.kk.dk/artikel/b%C3%B8rne-og-ungdomsforvaltningen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qg38</dc:creator>
  <dc:title>KK brev</dc:title>
  <dcterms:created xsi:type="dcterms:W3CDTF">2021-03-17T12:05:58Z</dcterms:created>
  <dcterms:modified xsi:type="dcterms:W3CDTF">2021-03-17T12:05:58Z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